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53" w:rsidRPr="005C6453" w:rsidRDefault="005C6453" w:rsidP="002D3744">
      <w:pPr>
        <w:spacing w:after="0" w:line="240" w:lineRule="auto"/>
        <w:jc w:val="center"/>
        <w:rPr>
          <w:rFonts w:ascii="PT Astra Serif" w:hAnsi="PT Astra Serif" w:cs="Times New Roman"/>
          <w:b/>
          <w:sz w:val="28"/>
          <w:szCs w:val="28"/>
        </w:rPr>
      </w:pPr>
      <w:r w:rsidRPr="005C6453">
        <w:rPr>
          <w:rFonts w:ascii="PT Astra Serif" w:hAnsi="PT Astra Serif" w:cs="Times New Roman"/>
          <w:b/>
          <w:sz w:val="28"/>
          <w:szCs w:val="28"/>
        </w:rPr>
        <w:t>АДМИНИСТРАЦИЯ МУНИЦИПАЛЬНОГО ОБРАЗОВАНИЯ «ЧЕРДАКЛИНСКИЙ РАЙОН» УЛЬЯНОВСКОЙ ОБЛАСТИ</w:t>
      </w:r>
    </w:p>
    <w:p w:rsidR="005C6453" w:rsidRPr="005C6453" w:rsidRDefault="005C6453" w:rsidP="002D3744">
      <w:pPr>
        <w:spacing w:after="0" w:line="240" w:lineRule="auto"/>
        <w:rPr>
          <w:rFonts w:ascii="PT Astra Serif" w:hAnsi="PT Astra Serif" w:cs="Times New Roman"/>
          <w:b/>
          <w:sz w:val="28"/>
          <w:szCs w:val="28"/>
        </w:rPr>
      </w:pPr>
    </w:p>
    <w:p w:rsidR="005C6453" w:rsidRPr="005C6453" w:rsidRDefault="005C6453" w:rsidP="002D3744">
      <w:pPr>
        <w:spacing w:after="0" w:line="240" w:lineRule="auto"/>
        <w:jc w:val="center"/>
        <w:rPr>
          <w:rFonts w:ascii="PT Astra Serif" w:hAnsi="PT Astra Serif" w:cs="Times New Roman"/>
          <w:b/>
          <w:sz w:val="28"/>
          <w:szCs w:val="28"/>
        </w:rPr>
      </w:pPr>
      <w:proofErr w:type="gramStart"/>
      <w:r w:rsidRPr="005C6453">
        <w:rPr>
          <w:rFonts w:ascii="PT Astra Serif" w:hAnsi="PT Astra Serif" w:cs="Times New Roman"/>
          <w:b/>
          <w:sz w:val="28"/>
          <w:szCs w:val="28"/>
        </w:rPr>
        <w:t>П</w:t>
      </w:r>
      <w:proofErr w:type="gramEnd"/>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О</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С</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Т</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А</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Н</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О</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В</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Л</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Е</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Н</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И</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Е</w:t>
      </w:r>
    </w:p>
    <w:p w:rsidR="005C6453" w:rsidRPr="005C6453" w:rsidRDefault="005C6453" w:rsidP="002D3744">
      <w:pPr>
        <w:spacing w:after="0" w:line="240" w:lineRule="auto"/>
        <w:jc w:val="center"/>
        <w:rPr>
          <w:rFonts w:ascii="PT Astra Serif" w:hAnsi="PT Astra Serif" w:cs="Times New Roman"/>
          <w:b/>
          <w:sz w:val="28"/>
          <w:szCs w:val="28"/>
        </w:rPr>
      </w:pPr>
    </w:p>
    <w:p w:rsidR="005C6453" w:rsidRPr="005C6453" w:rsidRDefault="005C6453" w:rsidP="002D3744">
      <w:pPr>
        <w:spacing w:after="0" w:line="240" w:lineRule="auto"/>
        <w:jc w:val="center"/>
        <w:rPr>
          <w:rFonts w:ascii="PT Astra Serif" w:hAnsi="PT Astra Serif" w:cs="Times New Roman"/>
          <w:b/>
          <w:sz w:val="28"/>
          <w:szCs w:val="28"/>
        </w:rPr>
      </w:pPr>
      <w:r w:rsidRPr="005C6453">
        <w:rPr>
          <w:rFonts w:ascii="PT Astra Serif" w:hAnsi="PT Astra Serif" w:cs="Times New Roman"/>
          <w:b/>
          <w:sz w:val="28"/>
          <w:szCs w:val="28"/>
        </w:rPr>
        <w:t>_________________ 2022г.</w:t>
      </w:r>
      <w:r w:rsidRPr="005C6453">
        <w:rPr>
          <w:rFonts w:ascii="PT Astra Serif" w:hAnsi="PT Astra Serif" w:cs="Times New Roman"/>
          <w:b/>
          <w:sz w:val="28"/>
          <w:szCs w:val="28"/>
        </w:rPr>
        <w:tab/>
        <w:t xml:space="preserve">      </w:t>
      </w:r>
      <w:r w:rsidR="00C01CC0">
        <w:rPr>
          <w:rFonts w:ascii="PT Astra Serif" w:hAnsi="PT Astra Serif" w:cs="Times New Roman"/>
          <w:b/>
          <w:sz w:val="28"/>
          <w:szCs w:val="28"/>
        </w:rPr>
        <w:t xml:space="preserve">                               </w:t>
      </w:r>
      <w:r w:rsidRPr="005C6453">
        <w:rPr>
          <w:rFonts w:ascii="PT Astra Serif" w:hAnsi="PT Astra Serif" w:cs="Times New Roman"/>
          <w:b/>
          <w:sz w:val="28"/>
          <w:szCs w:val="28"/>
        </w:rPr>
        <w:t xml:space="preserve">                  №_____________</w:t>
      </w:r>
    </w:p>
    <w:p w:rsidR="005C6453" w:rsidRPr="005C6453" w:rsidRDefault="005C6453" w:rsidP="002D3744">
      <w:pPr>
        <w:spacing w:after="0" w:line="240" w:lineRule="auto"/>
        <w:jc w:val="center"/>
        <w:rPr>
          <w:rFonts w:ascii="PT Astra Serif" w:hAnsi="PT Astra Serif" w:cs="Times New Roman"/>
          <w:b/>
          <w:sz w:val="28"/>
          <w:szCs w:val="28"/>
        </w:rPr>
      </w:pPr>
      <w:proofErr w:type="spellStart"/>
      <w:r w:rsidRPr="005C6453">
        <w:rPr>
          <w:rFonts w:ascii="PT Astra Serif" w:hAnsi="PT Astra Serif" w:cs="Times New Roman"/>
          <w:b/>
          <w:sz w:val="28"/>
          <w:szCs w:val="28"/>
        </w:rPr>
        <w:t>р.п</w:t>
      </w:r>
      <w:proofErr w:type="gramStart"/>
      <w:r w:rsidRPr="005C6453">
        <w:rPr>
          <w:rFonts w:ascii="PT Astra Serif" w:hAnsi="PT Astra Serif" w:cs="Times New Roman"/>
          <w:b/>
          <w:sz w:val="28"/>
          <w:szCs w:val="28"/>
        </w:rPr>
        <w:t>.Ч</w:t>
      </w:r>
      <w:proofErr w:type="gramEnd"/>
      <w:r w:rsidRPr="005C6453">
        <w:rPr>
          <w:rFonts w:ascii="PT Astra Serif" w:hAnsi="PT Astra Serif" w:cs="Times New Roman"/>
          <w:b/>
          <w:sz w:val="28"/>
          <w:szCs w:val="28"/>
        </w:rPr>
        <w:t>ердаклы</w:t>
      </w:r>
      <w:proofErr w:type="spellEnd"/>
    </w:p>
    <w:p w:rsidR="005C6453" w:rsidRPr="005C6453" w:rsidRDefault="005C6453" w:rsidP="002D3744">
      <w:pPr>
        <w:spacing w:after="0" w:line="240" w:lineRule="auto"/>
        <w:rPr>
          <w:rFonts w:ascii="PT Astra Serif" w:hAnsi="PT Astra Serif" w:cs="Times New Roman"/>
          <w:b/>
          <w:sz w:val="28"/>
          <w:szCs w:val="28"/>
        </w:rPr>
      </w:pPr>
      <w:bookmarkStart w:id="0" w:name="_GoBack"/>
      <w:bookmarkEnd w:id="0"/>
    </w:p>
    <w:p w:rsidR="00BA0810" w:rsidRDefault="005C6453" w:rsidP="002D3744">
      <w:pPr>
        <w:pStyle w:val="ConsPlusNormal"/>
        <w:jc w:val="center"/>
        <w:rPr>
          <w:rFonts w:ascii="PT Astra Serif" w:hAnsi="PT Astra Serif"/>
          <w:b/>
          <w:sz w:val="28"/>
          <w:szCs w:val="28"/>
        </w:rPr>
      </w:pPr>
      <w:r w:rsidRPr="005C6453">
        <w:rPr>
          <w:rFonts w:ascii="PT Astra Serif" w:hAnsi="PT Astra Serif" w:cs="Times New Roman"/>
          <w:b/>
          <w:sz w:val="28"/>
          <w:szCs w:val="28"/>
        </w:rPr>
        <w:t xml:space="preserve">Об утверждении </w:t>
      </w:r>
      <w:hyperlink w:anchor="P26" w:history="1">
        <w:r w:rsidR="00F71582" w:rsidRPr="00F71582">
          <w:rPr>
            <w:rFonts w:ascii="PT Astra Serif" w:hAnsi="PT Astra Serif"/>
            <w:b/>
            <w:sz w:val="28"/>
            <w:szCs w:val="28"/>
          </w:rPr>
          <w:t>Поряд</w:t>
        </w:r>
        <w:r w:rsidR="00F71582">
          <w:rPr>
            <w:rFonts w:ascii="PT Astra Serif" w:hAnsi="PT Astra Serif"/>
            <w:b/>
            <w:sz w:val="28"/>
            <w:szCs w:val="28"/>
          </w:rPr>
          <w:t>ка</w:t>
        </w:r>
      </w:hyperlink>
      <w:r w:rsidR="00F71582" w:rsidRPr="00F71582">
        <w:rPr>
          <w:rFonts w:ascii="PT Astra Serif" w:hAnsi="PT Astra Serif"/>
          <w:b/>
          <w:sz w:val="28"/>
          <w:szCs w:val="28"/>
        </w:rPr>
        <w:t xml:space="preserve"> размещения нестационарных торговых объектов на территории муниципального образования</w:t>
      </w:r>
      <w:r w:rsidR="00BA0810">
        <w:rPr>
          <w:rFonts w:ascii="PT Astra Serif" w:hAnsi="PT Astra Serif"/>
          <w:b/>
          <w:sz w:val="28"/>
          <w:szCs w:val="28"/>
        </w:rPr>
        <w:t xml:space="preserve"> «</w:t>
      </w:r>
      <w:r w:rsidR="00F71582" w:rsidRPr="00F71582">
        <w:rPr>
          <w:rFonts w:ascii="PT Astra Serif" w:hAnsi="PT Astra Serif"/>
          <w:b/>
          <w:sz w:val="28"/>
          <w:szCs w:val="28"/>
        </w:rPr>
        <w:t>Чердаклинский район</w:t>
      </w:r>
      <w:r w:rsidR="00BA0810">
        <w:rPr>
          <w:rFonts w:ascii="PT Astra Serif" w:hAnsi="PT Astra Serif"/>
          <w:b/>
          <w:sz w:val="28"/>
          <w:szCs w:val="28"/>
        </w:rPr>
        <w:t>»</w:t>
      </w:r>
      <w:r w:rsidR="00F71582" w:rsidRPr="00F71582">
        <w:rPr>
          <w:rFonts w:ascii="PT Astra Serif" w:hAnsi="PT Astra Serif"/>
          <w:b/>
          <w:sz w:val="28"/>
          <w:szCs w:val="28"/>
        </w:rPr>
        <w:t xml:space="preserve"> </w:t>
      </w:r>
    </w:p>
    <w:p w:rsidR="00F71582" w:rsidRPr="00F71582" w:rsidRDefault="00F71582" w:rsidP="002D3744">
      <w:pPr>
        <w:pStyle w:val="ConsPlusNormal"/>
        <w:jc w:val="center"/>
        <w:rPr>
          <w:rFonts w:ascii="PT Astra Serif" w:hAnsi="PT Astra Serif"/>
          <w:b/>
          <w:sz w:val="28"/>
          <w:szCs w:val="28"/>
        </w:rPr>
      </w:pPr>
      <w:r w:rsidRPr="00F71582">
        <w:rPr>
          <w:rFonts w:ascii="PT Astra Serif" w:hAnsi="PT Astra Serif"/>
          <w:b/>
          <w:sz w:val="28"/>
          <w:szCs w:val="28"/>
        </w:rPr>
        <w:t xml:space="preserve"> Ульяновской области</w:t>
      </w:r>
    </w:p>
    <w:p w:rsidR="005C6453" w:rsidRPr="005C6453" w:rsidRDefault="005C6453" w:rsidP="002D3744">
      <w:pPr>
        <w:spacing w:after="0" w:line="240" w:lineRule="auto"/>
        <w:jc w:val="center"/>
        <w:rPr>
          <w:rFonts w:ascii="PT Astra Serif" w:hAnsi="PT Astra Serif" w:cs="Times New Roman"/>
          <w:b/>
          <w:sz w:val="28"/>
          <w:szCs w:val="28"/>
        </w:rPr>
      </w:pPr>
    </w:p>
    <w:p w:rsidR="00FA3F9B" w:rsidRPr="00FA3F9B" w:rsidRDefault="00FA3F9B" w:rsidP="00C01CC0">
      <w:pPr>
        <w:pStyle w:val="ConsPlusNormal"/>
        <w:ind w:firstLine="540"/>
        <w:jc w:val="both"/>
        <w:rPr>
          <w:rFonts w:ascii="PT Astra Serif" w:hAnsi="PT Astra Serif"/>
          <w:sz w:val="28"/>
          <w:szCs w:val="28"/>
        </w:rPr>
      </w:pPr>
      <w:proofErr w:type="gramStart"/>
      <w:r w:rsidRPr="00FA3F9B">
        <w:rPr>
          <w:rFonts w:ascii="PT Astra Serif" w:hAnsi="PT Astra Serif"/>
          <w:sz w:val="28"/>
          <w:szCs w:val="28"/>
        </w:rPr>
        <w:t xml:space="preserve">В целях упорядочения организации, размещения и эксплуатации нестационарных торговых объектов на территории муниципального образования </w:t>
      </w:r>
      <w:r w:rsidR="00C01CC0">
        <w:rPr>
          <w:rFonts w:ascii="PT Astra Serif" w:hAnsi="PT Astra Serif"/>
          <w:sz w:val="28"/>
          <w:szCs w:val="28"/>
        </w:rPr>
        <w:t>«</w:t>
      </w:r>
      <w:r w:rsidR="00BA0810">
        <w:rPr>
          <w:rFonts w:ascii="PT Astra Serif" w:hAnsi="PT Astra Serif"/>
          <w:sz w:val="28"/>
          <w:szCs w:val="28"/>
        </w:rPr>
        <w:t>Чердаклинский район</w:t>
      </w:r>
      <w:r w:rsidR="00C01CC0">
        <w:rPr>
          <w:rFonts w:ascii="PT Astra Serif" w:hAnsi="PT Astra Serif"/>
          <w:sz w:val="28"/>
          <w:szCs w:val="28"/>
        </w:rPr>
        <w:t>»</w:t>
      </w:r>
      <w:r w:rsidR="00BA0810">
        <w:rPr>
          <w:rFonts w:ascii="PT Astra Serif" w:hAnsi="PT Astra Serif"/>
          <w:sz w:val="28"/>
          <w:szCs w:val="28"/>
        </w:rPr>
        <w:t xml:space="preserve"> Ульяновской области</w:t>
      </w:r>
      <w:r w:rsidRPr="00FA3F9B">
        <w:rPr>
          <w:rFonts w:ascii="PT Astra Serif" w:hAnsi="PT Astra Serif"/>
          <w:sz w:val="28"/>
          <w:szCs w:val="28"/>
        </w:rPr>
        <w:t xml:space="preserve">, в соответствии с Федеральным </w:t>
      </w:r>
      <w:hyperlink r:id="rId8" w:history="1">
        <w:r w:rsidRPr="00FA3F9B">
          <w:rPr>
            <w:rFonts w:ascii="PT Astra Serif" w:hAnsi="PT Astra Serif"/>
            <w:sz w:val="28"/>
            <w:szCs w:val="28"/>
          </w:rPr>
          <w:t>законом</w:t>
        </w:r>
      </w:hyperlink>
      <w:r w:rsidRPr="00FA3F9B">
        <w:rPr>
          <w:rFonts w:ascii="PT Astra Serif" w:hAnsi="PT Astra Serif"/>
          <w:sz w:val="28"/>
          <w:szCs w:val="28"/>
        </w:rPr>
        <w:t xml:space="preserve"> от 28.12.2009 N 381-ФЗ </w:t>
      </w:r>
      <w:r w:rsidR="00C01CC0">
        <w:rPr>
          <w:rFonts w:ascii="PT Astra Serif" w:hAnsi="PT Astra Serif"/>
          <w:sz w:val="28"/>
          <w:szCs w:val="28"/>
        </w:rPr>
        <w:t>«</w:t>
      </w:r>
      <w:r w:rsidRPr="00FA3F9B">
        <w:rPr>
          <w:rFonts w:ascii="PT Astra Serif" w:hAnsi="PT Astra Serif"/>
          <w:sz w:val="28"/>
          <w:szCs w:val="28"/>
        </w:rPr>
        <w:t>Об основах государственного регулирования торговой деятельности в Российской Федерации</w:t>
      </w:r>
      <w:r w:rsidR="00C01CC0">
        <w:rPr>
          <w:rFonts w:ascii="PT Astra Serif" w:hAnsi="PT Astra Serif"/>
          <w:sz w:val="28"/>
          <w:szCs w:val="28"/>
        </w:rPr>
        <w:t>»</w:t>
      </w:r>
      <w:r w:rsidRPr="00FA3F9B">
        <w:rPr>
          <w:rFonts w:ascii="PT Astra Serif" w:hAnsi="PT Astra Serif"/>
          <w:sz w:val="28"/>
          <w:szCs w:val="28"/>
        </w:rPr>
        <w:t xml:space="preserve">, </w:t>
      </w:r>
      <w:hyperlink r:id="rId9" w:history="1">
        <w:r w:rsidRPr="00FA3F9B">
          <w:rPr>
            <w:rFonts w:ascii="PT Astra Serif" w:hAnsi="PT Astra Serif"/>
            <w:sz w:val="28"/>
            <w:szCs w:val="28"/>
          </w:rPr>
          <w:t>статьями 39.33</w:t>
        </w:r>
      </w:hyperlink>
      <w:r w:rsidRPr="00FA3F9B">
        <w:rPr>
          <w:rFonts w:ascii="PT Astra Serif" w:hAnsi="PT Astra Serif"/>
          <w:sz w:val="28"/>
          <w:szCs w:val="28"/>
        </w:rPr>
        <w:t xml:space="preserve">, </w:t>
      </w:r>
      <w:hyperlink r:id="rId10" w:history="1">
        <w:r w:rsidRPr="00FA3F9B">
          <w:rPr>
            <w:rFonts w:ascii="PT Astra Serif" w:hAnsi="PT Astra Serif"/>
            <w:sz w:val="28"/>
            <w:szCs w:val="28"/>
          </w:rPr>
          <w:t>39.36</w:t>
        </w:r>
      </w:hyperlink>
      <w:r w:rsidRPr="00FA3F9B">
        <w:rPr>
          <w:rFonts w:ascii="PT Astra Serif" w:hAnsi="PT Astra Serif"/>
          <w:sz w:val="28"/>
          <w:szCs w:val="28"/>
        </w:rPr>
        <w:t xml:space="preserve"> Земельного кодекса Российской Федерации, </w:t>
      </w:r>
      <w:hyperlink r:id="rId11" w:history="1">
        <w:r w:rsidRPr="00FA3F9B">
          <w:rPr>
            <w:rFonts w:ascii="PT Astra Serif" w:hAnsi="PT Astra Serif"/>
            <w:sz w:val="28"/>
            <w:szCs w:val="28"/>
          </w:rPr>
          <w:t>приказом</w:t>
        </w:r>
      </w:hyperlink>
      <w:r w:rsidRPr="00FA3F9B">
        <w:rPr>
          <w:rFonts w:ascii="PT Astra Serif" w:hAnsi="PT Astra Serif"/>
          <w:sz w:val="28"/>
          <w:szCs w:val="28"/>
        </w:rPr>
        <w:t xml:space="preserve"> Министерства агропромышленного комплекса и развития сельских территорий Ульяновской области от 03.12.2021 N 49 </w:t>
      </w:r>
      <w:r w:rsidR="00C01CC0">
        <w:rPr>
          <w:rFonts w:ascii="PT Astra Serif" w:hAnsi="PT Astra Serif"/>
          <w:sz w:val="28"/>
          <w:szCs w:val="28"/>
        </w:rPr>
        <w:t>«</w:t>
      </w:r>
      <w:r w:rsidRPr="00FA3F9B">
        <w:rPr>
          <w:rFonts w:ascii="PT Astra Serif" w:hAnsi="PT Astra Serif"/>
          <w:sz w:val="28"/>
          <w:szCs w:val="28"/>
        </w:rPr>
        <w:t>Об утверждении Порядка</w:t>
      </w:r>
      <w:proofErr w:type="gramEnd"/>
      <w:r w:rsidRPr="00FA3F9B">
        <w:rPr>
          <w:rFonts w:ascii="PT Astra Serif" w:hAnsi="PT Astra Serif"/>
          <w:sz w:val="28"/>
          <w:szCs w:val="28"/>
        </w:rPr>
        <w:t xml:space="preserve">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w:t>
      </w:r>
      <w:r w:rsidR="00C01CC0">
        <w:rPr>
          <w:rFonts w:ascii="PT Astra Serif" w:hAnsi="PT Astra Serif"/>
          <w:sz w:val="28"/>
          <w:szCs w:val="28"/>
        </w:rPr>
        <w:t>»</w:t>
      </w:r>
      <w:r w:rsidRPr="00FA3F9B">
        <w:rPr>
          <w:rFonts w:ascii="PT Astra Serif" w:hAnsi="PT Astra Serif"/>
          <w:sz w:val="28"/>
          <w:szCs w:val="28"/>
        </w:rPr>
        <w:t xml:space="preserve">, руководствуясь </w:t>
      </w:r>
      <w:hyperlink r:id="rId12" w:history="1">
        <w:r w:rsidRPr="00FA3F9B">
          <w:rPr>
            <w:rFonts w:ascii="PT Astra Serif" w:hAnsi="PT Astra Serif"/>
            <w:sz w:val="28"/>
            <w:szCs w:val="28"/>
          </w:rPr>
          <w:t>Уставом</w:t>
        </w:r>
      </w:hyperlink>
      <w:r w:rsidRPr="00FA3F9B">
        <w:rPr>
          <w:rFonts w:ascii="PT Astra Serif" w:hAnsi="PT Astra Serif"/>
          <w:sz w:val="28"/>
          <w:szCs w:val="28"/>
        </w:rPr>
        <w:t xml:space="preserve"> муниципального образования </w:t>
      </w:r>
      <w:r w:rsidR="00C01CC0">
        <w:rPr>
          <w:rFonts w:ascii="PT Astra Serif" w:hAnsi="PT Astra Serif"/>
          <w:sz w:val="28"/>
          <w:szCs w:val="28"/>
        </w:rPr>
        <w:t>«</w:t>
      </w:r>
      <w:r>
        <w:rPr>
          <w:rFonts w:ascii="PT Astra Serif" w:hAnsi="PT Astra Serif"/>
          <w:sz w:val="28"/>
          <w:szCs w:val="28"/>
        </w:rPr>
        <w:t>Чердаклинский район</w:t>
      </w:r>
      <w:r w:rsidR="00C01CC0">
        <w:rPr>
          <w:rFonts w:ascii="PT Astra Serif" w:hAnsi="PT Astra Serif"/>
          <w:sz w:val="28"/>
          <w:szCs w:val="28"/>
        </w:rPr>
        <w:t xml:space="preserve">» </w:t>
      </w:r>
      <w:r w:rsidR="00BA0810">
        <w:rPr>
          <w:rFonts w:ascii="PT Astra Serif" w:hAnsi="PT Astra Serif"/>
          <w:sz w:val="28"/>
          <w:szCs w:val="28"/>
        </w:rPr>
        <w:t>Ульяновской области</w:t>
      </w:r>
      <w:r w:rsidRPr="00FA3F9B">
        <w:rPr>
          <w:rFonts w:ascii="PT Astra Serif" w:hAnsi="PT Astra Serif"/>
          <w:sz w:val="28"/>
          <w:szCs w:val="28"/>
        </w:rPr>
        <w:t xml:space="preserve">, администрация </w:t>
      </w:r>
      <w:r>
        <w:rPr>
          <w:rFonts w:ascii="PT Astra Serif" w:hAnsi="PT Astra Serif"/>
          <w:sz w:val="28"/>
          <w:szCs w:val="28"/>
        </w:rPr>
        <w:t xml:space="preserve">муниципального образования «Чердаклинский район» Ульяновской области </w:t>
      </w:r>
      <w:r w:rsidRPr="00FA3F9B">
        <w:rPr>
          <w:rFonts w:ascii="PT Astra Serif" w:hAnsi="PT Astra Serif"/>
          <w:sz w:val="28"/>
          <w:szCs w:val="28"/>
        </w:rPr>
        <w:t>постановляет:</w:t>
      </w:r>
    </w:p>
    <w:p w:rsidR="005C6453" w:rsidRPr="00FA3F9B" w:rsidRDefault="00FA3F9B" w:rsidP="00C01CC0">
      <w:pPr>
        <w:pStyle w:val="ConsPlusNormal"/>
        <w:ind w:firstLine="540"/>
        <w:jc w:val="both"/>
        <w:rPr>
          <w:rFonts w:ascii="PT Astra Serif" w:hAnsi="PT Astra Serif"/>
          <w:sz w:val="28"/>
          <w:szCs w:val="28"/>
        </w:rPr>
      </w:pPr>
      <w:r w:rsidRPr="00FA3F9B">
        <w:rPr>
          <w:rFonts w:ascii="PT Astra Serif" w:hAnsi="PT Astra Serif"/>
          <w:sz w:val="28"/>
          <w:szCs w:val="28"/>
        </w:rPr>
        <w:t xml:space="preserve">1. Утвердить прилагаемый </w:t>
      </w:r>
      <w:hyperlink w:anchor="P26" w:history="1">
        <w:r w:rsidRPr="00FA3F9B">
          <w:rPr>
            <w:rFonts w:ascii="PT Astra Serif" w:hAnsi="PT Astra Serif"/>
            <w:sz w:val="28"/>
            <w:szCs w:val="28"/>
          </w:rPr>
          <w:t>Порядок</w:t>
        </w:r>
      </w:hyperlink>
      <w:r w:rsidRPr="00FA3F9B">
        <w:rPr>
          <w:rFonts w:ascii="PT Astra Serif" w:hAnsi="PT Astra Serif"/>
          <w:sz w:val="28"/>
          <w:szCs w:val="28"/>
        </w:rPr>
        <w:t xml:space="preserve"> размещения нестационарных торговых объектов на территории муниципального образования </w:t>
      </w:r>
      <w:r w:rsidR="00C01CC0">
        <w:rPr>
          <w:rFonts w:ascii="PT Astra Serif" w:hAnsi="PT Astra Serif"/>
          <w:sz w:val="28"/>
          <w:szCs w:val="28"/>
        </w:rPr>
        <w:t>«Чердаклинский район»</w:t>
      </w:r>
      <w:r>
        <w:rPr>
          <w:rFonts w:ascii="PT Astra Serif" w:hAnsi="PT Astra Serif"/>
          <w:sz w:val="28"/>
          <w:szCs w:val="28"/>
        </w:rPr>
        <w:t xml:space="preserve"> Ульяновской области</w:t>
      </w:r>
      <w:proofErr w:type="gramStart"/>
      <w:r>
        <w:rPr>
          <w:rFonts w:ascii="PT Astra Serif" w:hAnsi="PT Astra Serif"/>
          <w:sz w:val="28"/>
          <w:szCs w:val="28"/>
        </w:rPr>
        <w:t xml:space="preserve"> </w:t>
      </w:r>
      <w:r w:rsidRPr="00FA3F9B">
        <w:rPr>
          <w:rFonts w:ascii="PT Astra Serif" w:hAnsi="PT Astra Serif"/>
          <w:sz w:val="28"/>
          <w:szCs w:val="28"/>
        </w:rPr>
        <w:t>.</w:t>
      </w:r>
      <w:proofErr w:type="gramEnd"/>
    </w:p>
    <w:p w:rsidR="005C6453" w:rsidRPr="005C6453" w:rsidRDefault="00FA3F9B" w:rsidP="00C01CC0">
      <w:pPr>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C6453" w:rsidRPr="005C6453">
        <w:rPr>
          <w:rFonts w:ascii="PT Astra Serif" w:hAnsi="PT Astra Serif" w:cs="Times New Roman"/>
          <w:sz w:val="28"/>
          <w:szCs w:val="28"/>
        </w:rPr>
        <w:t>. Настоящее постановление вступает в силу после его официального обнародования.</w:t>
      </w:r>
    </w:p>
    <w:p w:rsidR="005C6453" w:rsidRPr="005C6453" w:rsidRDefault="005C6453" w:rsidP="00C01CC0">
      <w:pPr>
        <w:spacing w:after="0" w:line="240" w:lineRule="auto"/>
        <w:ind w:left="567"/>
        <w:jc w:val="both"/>
        <w:rPr>
          <w:rFonts w:ascii="PT Astra Serif" w:hAnsi="PT Astra Serif" w:cs="Times New Roman"/>
          <w:sz w:val="28"/>
          <w:szCs w:val="28"/>
        </w:rPr>
      </w:pPr>
    </w:p>
    <w:p w:rsidR="00FA3F9B" w:rsidRDefault="00FA3F9B" w:rsidP="00C01CC0">
      <w:pPr>
        <w:spacing w:after="0" w:line="240" w:lineRule="auto"/>
        <w:jc w:val="both"/>
        <w:rPr>
          <w:rFonts w:ascii="PT Astra Serif" w:hAnsi="PT Astra Serif" w:cs="Times New Roman"/>
          <w:sz w:val="28"/>
          <w:szCs w:val="28"/>
        </w:rPr>
      </w:pPr>
    </w:p>
    <w:p w:rsidR="00C01CC0" w:rsidRDefault="00C01CC0" w:rsidP="00C01CC0">
      <w:pPr>
        <w:spacing w:after="0" w:line="240" w:lineRule="auto"/>
        <w:jc w:val="both"/>
        <w:rPr>
          <w:rFonts w:ascii="PT Astra Serif" w:hAnsi="PT Astra Serif" w:cs="Times New Roman"/>
          <w:sz w:val="28"/>
          <w:szCs w:val="28"/>
        </w:rPr>
      </w:pPr>
    </w:p>
    <w:p w:rsidR="005C6453" w:rsidRPr="005C6453" w:rsidRDefault="005C6453" w:rsidP="00C01CC0">
      <w:pPr>
        <w:spacing w:after="0" w:line="240" w:lineRule="auto"/>
        <w:jc w:val="both"/>
        <w:rPr>
          <w:rFonts w:ascii="PT Astra Serif" w:hAnsi="PT Astra Serif" w:cs="Times New Roman"/>
          <w:sz w:val="28"/>
          <w:szCs w:val="28"/>
        </w:rPr>
      </w:pPr>
      <w:r w:rsidRPr="005C6453">
        <w:rPr>
          <w:rFonts w:ascii="PT Astra Serif" w:hAnsi="PT Astra Serif" w:cs="Times New Roman"/>
          <w:sz w:val="28"/>
          <w:szCs w:val="28"/>
        </w:rPr>
        <w:t xml:space="preserve">Глава администрации </w:t>
      </w:r>
      <w:proofErr w:type="gramStart"/>
      <w:r w:rsidRPr="005C6453">
        <w:rPr>
          <w:rFonts w:ascii="PT Astra Serif" w:hAnsi="PT Astra Serif" w:cs="Times New Roman"/>
          <w:sz w:val="28"/>
          <w:szCs w:val="28"/>
        </w:rPr>
        <w:t>муниципального</w:t>
      </w:r>
      <w:proofErr w:type="gramEnd"/>
    </w:p>
    <w:p w:rsidR="005C6453" w:rsidRPr="005C6453" w:rsidRDefault="005C6453" w:rsidP="00C01CC0">
      <w:pPr>
        <w:spacing w:after="0" w:line="240" w:lineRule="auto"/>
        <w:jc w:val="both"/>
        <w:rPr>
          <w:rFonts w:ascii="PT Astra Serif" w:hAnsi="PT Astra Serif" w:cs="Times New Roman"/>
          <w:sz w:val="28"/>
          <w:szCs w:val="28"/>
        </w:rPr>
      </w:pPr>
      <w:r w:rsidRPr="005C6453">
        <w:rPr>
          <w:rFonts w:ascii="PT Astra Serif" w:hAnsi="PT Astra Serif" w:cs="Times New Roman"/>
          <w:sz w:val="28"/>
          <w:szCs w:val="28"/>
        </w:rPr>
        <w:t xml:space="preserve">образования «Чердаклинский район» </w:t>
      </w:r>
    </w:p>
    <w:p w:rsidR="005C6453" w:rsidRDefault="005C6453" w:rsidP="00C01CC0">
      <w:pPr>
        <w:spacing w:after="0" w:line="240" w:lineRule="auto"/>
        <w:jc w:val="both"/>
        <w:rPr>
          <w:rFonts w:ascii="PT Astra Serif" w:hAnsi="PT Astra Serif" w:cs="Times New Roman"/>
          <w:sz w:val="28"/>
          <w:szCs w:val="28"/>
        </w:rPr>
      </w:pPr>
      <w:r w:rsidRPr="005C6453">
        <w:rPr>
          <w:rFonts w:ascii="PT Astra Serif" w:hAnsi="PT Astra Serif" w:cs="Times New Roman"/>
          <w:sz w:val="28"/>
          <w:szCs w:val="28"/>
        </w:rPr>
        <w:t xml:space="preserve">Ульяновской области                                        </w:t>
      </w:r>
      <w:r w:rsidR="00C01CC0">
        <w:rPr>
          <w:rFonts w:ascii="PT Astra Serif" w:hAnsi="PT Astra Serif" w:cs="Times New Roman"/>
          <w:sz w:val="28"/>
          <w:szCs w:val="28"/>
        </w:rPr>
        <w:t xml:space="preserve">                                            </w:t>
      </w:r>
      <w:proofErr w:type="spellStart"/>
      <w:r w:rsidR="00C01CC0">
        <w:rPr>
          <w:rFonts w:ascii="PT Astra Serif" w:hAnsi="PT Astra Serif" w:cs="Times New Roman"/>
          <w:sz w:val="28"/>
          <w:szCs w:val="28"/>
        </w:rPr>
        <w:t>Ю.С.</w:t>
      </w:r>
      <w:r w:rsidRPr="005C6453">
        <w:rPr>
          <w:rFonts w:ascii="PT Astra Serif" w:hAnsi="PT Astra Serif" w:cs="Times New Roman"/>
          <w:sz w:val="28"/>
          <w:szCs w:val="28"/>
        </w:rPr>
        <w:t>Нестеров</w:t>
      </w:r>
      <w:proofErr w:type="spellEnd"/>
      <w:r w:rsidRPr="005C6453">
        <w:rPr>
          <w:rFonts w:ascii="PT Astra Serif" w:hAnsi="PT Astra Serif" w:cs="Times New Roman"/>
          <w:sz w:val="28"/>
          <w:szCs w:val="28"/>
        </w:rPr>
        <w:t xml:space="preserve"> </w:t>
      </w:r>
    </w:p>
    <w:p w:rsidR="00C01CC0" w:rsidRDefault="00C01CC0" w:rsidP="00C01CC0">
      <w:pPr>
        <w:spacing w:after="0" w:line="240" w:lineRule="auto"/>
        <w:jc w:val="both"/>
        <w:rPr>
          <w:rFonts w:ascii="PT Astra Serif" w:hAnsi="PT Astra Serif" w:cs="Times New Roman"/>
          <w:sz w:val="28"/>
          <w:szCs w:val="28"/>
        </w:rPr>
      </w:pPr>
    </w:p>
    <w:p w:rsidR="00C01CC0" w:rsidRDefault="00C01CC0" w:rsidP="00C01CC0">
      <w:pPr>
        <w:spacing w:after="0" w:line="240" w:lineRule="auto"/>
        <w:jc w:val="both"/>
        <w:rPr>
          <w:rFonts w:ascii="PT Astra Serif" w:hAnsi="PT Astra Serif" w:cs="Times New Roman"/>
          <w:sz w:val="28"/>
          <w:szCs w:val="28"/>
        </w:rPr>
      </w:pPr>
    </w:p>
    <w:p w:rsidR="00C01CC0" w:rsidRDefault="00C01CC0" w:rsidP="00C01CC0">
      <w:pPr>
        <w:spacing w:after="0" w:line="240" w:lineRule="auto"/>
        <w:jc w:val="both"/>
        <w:rPr>
          <w:rFonts w:ascii="PT Astra Serif" w:hAnsi="PT Astra Serif" w:cs="Times New Roman"/>
          <w:sz w:val="28"/>
          <w:szCs w:val="28"/>
        </w:rPr>
      </w:pPr>
    </w:p>
    <w:p w:rsidR="00C01CC0" w:rsidRDefault="00C01CC0" w:rsidP="00C01CC0">
      <w:pPr>
        <w:spacing w:after="0" w:line="240" w:lineRule="auto"/>
        <w:jc w:val="both"/>
        <w:rPr>
          <w:rFonts w:ascii="PT Astra Serif" w:hAnsi="PT Astra Serif" w:cs="Times New Roman"/>
          <w:sz w:val="28"/>
          <w:szCs w:val="28"/>
        </w:rPr>
      </w:pPr>
    </w:p>
    <w:p w:rsidR="00C01CC0" w:rsidRDefault="00C01CC0" w:rsidP="00C01CC0">
      <w:pPr>
        <w:spacing w:after="0" w:line="240" w:lineRule="auto"/>
        <w:jc w:val="both"/>
        <w:rPr>
          <w:rFonts w:ascii="PT Astra Serif" w:hAnsi="PT Astra Serif" w:cs="Times New Roman"/>
          <w:sz w:val="28"/>
          <w:szCs w:val="28"/>
        </w:rPr>
      </w:pPr>
    </w:p>
    <w:p w:rsidR="00C01CC0" w:rsidRDefault="00C01CC0" w:rsidP="00C01CC0">
      <w:pPr>
        <w:spacing w:after="0" w:line="240" w:lineRule="auto"/>
        <w:jc w:val="both"/>
        <w:rPr>
          <w:rFonts w:ascii="PT Astra Serif" w:hAnsi="PT Astra Serif" w:cs="Times New Roman"/>
          <w:sz w:val="28"/>
          <w:szCs w:val="28"/>
        </w:rPr>
      </w:pPr>
    </w:p>
    <w:p w:rsidR="00C01CC0" w:rsidRPr="005C6453" w:rsidRDefault="00C01CC0" w:rsidP="00C01CC0">
      <w:pPr>
        <w:spacing w:after="0" w:line="240" w:lineRule="auto"/>
        <w:jc w:val="both"/>
        <w:rPr>
          <w:rFonts w:ascii="PT Astra Serif" w:hAnsi="PT Astra Serif"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6"/>
        <w:gridCol w:w="4995"/>
      </w:tblGrid>
      <w:tr w:rsidR="005C6453" w:rsidRPr="005C6453" w:rsidTr="005C6453">
        <w:tc>
          <w:tcPr>
            <w:tcW w:w="5637" w:type="dxa"/>
          </w:tcPr>
          <w:p w:rsidR="005C6453" w:rsidRPr="005C6453" w:rsidRDefault="005C6453" w:rsidP="00C01CC0">
            <w:pPr>
              <w:ind w:left="567"/>
              <w:rPr>
                <w:rFonts w:ascii="PT Astra Serif" w:hAnsi="PT Astra Serif" w:cs="Times New Roman"/>
                <w:sz w:val="28"/>
                <w:szCs w:val="28"/>
              </w:rPr>
            </w:pPr>
          </w:p>
        </w:tc>
        <w:tc>
          <w:tcPr>
            <w:tcW w:w="5103" w:type="dxa"/>
          </w:tcPr>
          <w:p w:rsidR="00C01CC0" w:rsidRDefault="00C01CC0" w:rsidP="00C01CC0">
            <w:pPr>
              <w:jc w:val="center"/>
              <w:rPr>
                <w:rFonts w:ascii="PT Astra Serif" w:hAnsi="PT Astra Serif" w:cs="Times New Roman"/>
                <w:sz w:val="28"/>
                <w:szCs w:val="28"/>
              </w:rPr>
            </w:pPr>
            <w:r>
              <w:rPr>
                <w:rFonts w:ascii="PT Astra Serif" w:hAnsi="PT Astra Serif" w:cs="Times New Roman"/>
                <w:sz w:val="28"/>
                <w:szCs w:val="28"/>
              </w:rPr>
              <w:t>УТВЕРЖДЕН</w:t>
            </w:r>
            <w:r w:rsidR="005C6453" w:rsidRPr="005C6453">
              <w:rPr>
                <w:rFonts w:ascii="PT Astra Serif" w:hAnsi="PT Astra Serif" w:cs="Times New Roman"/>
                <w:sz w:val="28"/>
                <w:szCs w:val="28"/>
              </w:rPr>
              <w:t xml:space="preserve"> </w:t>
            </w:r>
          </w:p>
          <w:p w:rsidR="00C01CC0" w:rsidRDefault="005C6453" w:rsidP="00C01CC0">
            <w:pPr>
              <w:jc w:val="center"/>
              <w:rPr>
                <w:rFonts w:ascii="PT Astra Serif" w:hAnsi="PT Astra Serif" w:cs="Times New Roman"/>
                <w:sz w:val="28"/>
                <w:szCs w:val="28"/>
              </w:rPr>
            </w:pPr>
            <w:r w:rsidRPr="005C6453">
              <w:rPr>
                <w:rFonts w:ascii="PT Astra Serif" w:hAnsi="PT Astra Serif" w:cs="Times New Roman"/>
                <w:sz w:val="28"/>
                <w:szCs w:val="28"/>
              </w:rPr>
              <w:t>Постановлением администрации муниципального образования «Чердаклинский район»</w:t>
            </w:r>
            <w:r>
              <w:rPr>
                <w:rFonts w:ascii="PT Astra Serif" w:hAnsi="PT Astra Serif" w:cs="Times New Roman"/>
                <w:sz w:val="28"/>
                <w:szCs w:val="28"/>
              </w:rPr>
              <w:t xml:space="preserve"> </w:t>
            </w:r>
          </w:p>
          <w:p w:rsidR="005C6453" w:rsidRPr="005C6453" w:rsidRDefault="005C6453" w:rsidP="00C01CC0">
            <w:pPr>
              <w:jc w:val="center"/>
              <w:rPr>
                <w:rFonts w:ascii="PT Astra Serif" w:hAnsi="PT Astra Serif" w:cs="Times New Roman"/>
                <w:sz w:val="28"/>
                <w:szCs w:val="28"/>
              </w:rPr>
            </w:pPr>
            <w:r w:rsidRPr="005C6453">
              <w:rPr>
                <w:rFonts w:ascii="PT Astra Serif" w:hAnsi="PT Astra Serif" w:cs="Times New Roman"/>
                <w:sz w:val="28"/>
                <w:szCs w:val="28"/>
              </w:rPr>
              <w:t>Ульяновской области</w:t>
            </w:r>
          </w:p>
          <w:p w:rsidR="005C6453" w:rsidRPr="005C6453" w:rsidRDefault="005C6453" w:rsidP="00C01CC0">
            <w:pPr>
              <w:ind w:left="567"/>
              <w:jc w:val="center"/>
              <w:rPr>
                <w:rFonts w:ascii="PT Astra Serif" w:hAnsi="PT Astra Serif" w:cs="Times New Roman"/>
                <w:sz w:val="28"/>
                <w:szCs w:val="28"/>
              </w:rPr>
            </w:pPr>
            <w:r w:rsidRPr="005C6453">
              <w:rPr>
                <w:rFonts w:ascii="PT Astra Serif" w:hAnsi="PT Astra Serif" w:cs="Times New Roman"/>
                <w:sz w:val="28"/>
                <w:szCs w:val="28"/>
              </w:rPr>
              <w:t>от ___________</w:t>
            </w:r>
            <w:r w:rsidR="00C01CC0">
              <w:rPr>
                <w:rFonts w:ascii="PT Astra Serif" w:hAnsi="PT Astra Serif" w:cs="Times New Roman"/>
                <w:sz w:val="28"/>
                <w:szCs w:val="28"/>
              </w:rPr>
              <w:t xml:space="preserve"> 2022г. </w:t>
            </w:r>
            <w:r w:rsidRPr="005C6453">
              <w:rPr>
                <w:rFonts w:ascii="PT Astra Serif" w:hAnsi="PT Astra Serif" w:cs="Times New Roman"/>
                <w:sz w:val="28"/>
                <w:szCs w:val="28"/>
              </w:rPr>
              <w:t>№ _______</w:t>
            </w:r>
          </w:p>
        </w:tc>
      </w:tr>
    </w:tbl>
    <w:p w:rsidR="00C01CC0" w:rsidRDefault="00C01CC0" w:rsidP="00C01CC0">
      <w:pPr>
        <w:pStyle w:val="ConsPlusTitle"/>
        <w:jc w:val="center"/>
        <w:rPr>
          <w:rFonts w:ascii="PT Astra Serif" w:hAnsi="PT Astra Serif"/>
        </w:rPr>
      </w:pPr>
    </w:p>
    <w:p w:rsidR="00C01CC0" w:rsidRPr="00C01CC0" w:rsidRDefault="00C01CC0" w:rsidP="00C01CC0">
      <w:pPr>
        <w:pStyle w:val="ConsPlusTitle"/>
        <w:jc w:val="center"/>
        <w:rPr>
          <w:rFonts w:ascii="PT Astra Serif" w:hAnsi="PT Astra Serif"/>
          <w:sz w:val="28"/>
          <w:szCs w:val="28"/>
        </w:rPr>
      </w:pPr>
    </w:p>
    <w:p w:rsidR="00742835" w:rsidRPr="00C01CC0" w:rsidRDefault="00742835" w:rsidP="00C01CC0">
      <w:pPr>
        <w:pStyle w:val="ConsPlusTitle"/>
        <w:jc w:val="center"/>
        <w:rPr>
          <w:rFonts w:ascii="PT Astra Serif" w:hAnsi="PT Astra Serif"/>
          <w:sz w:val="28"/>
          <w:szCs w:val="28"/>
        </w:rPr>
      </w:pPr>
      <w:r w:rsidRPr="00C01CC0">
        <w:rPr>
          <w:rFonts w:ascii="PT Astra Serif" w:hAnsi="PT Astra Serif"/>
          <w:sz w:val="28"/>
          <w:szCs w:val="28"/>
        </w:rPr>
        <w:t>ПОРЯДОК</w:t>
      </w:r>
    </w:p>
    <w:p w:rsidR="00742835" w:rsidRPr="00C01CC0" w:rsidRDefault="00742835" w:rsidP="00C01CC0">
      <w:pPr>
        <w:pStyle w:val="ConsPlusTitle"/>
        <w:jc w:val="center"/>
        <w:rPr>
          <w:rFonts w:ascii="PT Astra Serif" w:hAnsi="PT Astra Serif"/>
          <w:sz w:val="28"/>
          <w:szCs w:val="28"/>
        </w:rPr>
      </w:pPr>
      <w:r w:rsidRPr="00C01CC0">
        <w:rPr>
          <w:rFonts w:ascii="PT Astra Serif" w:hAnsi="PT Astra Serif"/>
          <w:sz w:val="28"/>
          <w:szCs w:val="28"/>
        </w:rPr>
        <w:t>РАЗМЕЩЕНИЯ НЕСТАЦИОНАРНЫХ ТОРГОВЫХ ОБЪЕКТОВ НА ТЕРРИТОРИИ</w:t>
      </w:r>
      <w:r w:rsidR="00C01CC0">
        <w:rPr>
          <w:rFonts w:ascii="PT Astra Serif" w:hAnsi="PT Astra Serif"/>
          <w:sz w:val="28"/>
          <w:szCs w:val="28"/>
        </w:rPr>
        <w:t xml:space="preserve"> </w:t>
      </w:r>
      <w:r w:rsidRPr="00C01CC0">
        <w:rPr>
          <w:rFonts w:ascii="PT Astra Serif" w:hAnsi="PT Astra Serif"/>
          <w:sz w:val="28"/>
          <w:szCs w:val="28"/>
        </w:rPr>
        <w:t xml:space="preserve">МУНИЦИПАЛЬНОГО ОБРАЗОВАНИЯ </w:t>
      </w:r>
      <w:r w:rsidR="00C01CC0">
        <w:rPr>
          <w:rFonts w:ascii="PT Astra Serif" w:hAnsi="PT Astra Serif"/>
          <w:sz w:val="28"/>
          <w:szCs w:val="28"/>
        </w:rPr>
        <w:t>«</w:t>
      </w:r>
      <w:r w:rsidRPr="00C01CC0">
        <w:rPr>
          <w:rFonts w:ascii="PT Astra Serif" w:hAnsi="PT Astra Serif"/>
          <w:sz w:val="28"/>
          <w:szCs w:val="28"/>
        </w:rPr>
        <w:t>ЧЕРДАКЛИНСКИЙ РАЙОН</w:t>
      </w:r>
      <w:r w:rsidR="00C01CC0">
        <w:rPr>
          <w:rFonts w:ascii="PT Astra Serif" w:hAnsi="PT Astra Serif"/>
          <w:sz w:val="28"/>
          <w:szCs w:val="28"/>
        </w:rPr>
        <w:t xml:space="preserve">» </w:t>
      </w:r>
      <w:r w:rsidRPr="00C01CC0">
        <w:rPr>
          <w:rFonts w:ascii="PT Astra Serif" w:hAnsi="PT Astra Serif"/>
          <w:sz w:val="28"/>
          <w:szCs w:val="28"/>
        </w:rPr>
        <w:t>УЛЬЯНОВСКОЙ ОБЛАСТИ</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Title"/>
        <w:jc w:val="center"/>
        <w:outlineLvl w:val="1"/>
        <w:rPr>
          <w:rFonts w:ascii="PT Astra Serif" w:hAnsi="PT Astra Serif"/>
          <w:sz w:val="28"/>
          <w:szCs w:val="28"/>
        </w:rPr>
      </w:pPr>
      <w:r w:rsidRPr="00C01CC0">
        <w:rPr>
          <w:rFonts w:ascii="PT Astra Serif" w:hAnsi="PT Astra Serif"/>
          <w:sz w:val="28"/>
          <w:szCs w:val="28"/>
        </w:rPr>
        <w:t>1. Общие положения</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1.1. </w:t>
      </w:r>
      <w:proofErr w:type="gramStart"/>
      <w:r w:rsidRPr="00C01CC0">
        <w:rPr>
          <w:rFonts w:ascii="PT Astra Serif" w:hAnsi="PT Astra Serif"/>
          <w:sz w:val="28"/>
          <w:szCs w:val="28"/>
        </w:rPr>
        <w:t>Настоящий Порядок размещения нестационарных торговых объектов на территории муниципального образования "</w:t>
      </w:r>
      <w:r w:rsidR="00080F89" w:rsidRPr="00C01CC0">
        <w:rPr>
          <w:rFonts w:ascii="PT Astra Serif" w:hAnsi="PT Astra Serif"/>
          <w:sz w:val="28"/>
          <w:szCs w:val="28"/>
        </w:rPr>
        <w:t>Чердаклинский район</w:t>
      </w:r>
      <w:r w:rsidRPr="00C01CC0">
        <w:rPr>
          <w:rFonts w:ascii="PT Astra Serif" w:hAnsi="PT Astra Serif"/>
          <w:sz w:val="28"/>
          <w:szCs w:val="28"/>
        </w:rPr>
        <w:t>"</w:t>
      </w:r>
      <w:r w:rsidR="00080F89" w:rsidRPr="00C01CC0">
        <w:rPr>
          <w:rFonts w:ascii="PT Astra Serif" w:hAnsi="PT Astra Serif"/>
          <w:sz w:val="28"/>
          <w:szCs w:val="28"/>
        </w:rPr>
        <w:t xml:space="preserve"> Ульяновской области</w:t>
      </w:r>
      <w:r w:rsidRPr="00C01CC0">
        <w:rPr>
          <w:rFonts w:ascii="PT Astra Serif" w:hAnsi="PT Astra Serif"/>
          <w:sz w:val="28"/>
          <w:szCs w:val="28"/>
        </w:rPr>
        <w:t xml:space="preserve"> (далее - Порядок) определяет процедуру внесения изменений в схему размещения нестационарных торговых объектов на территории муниципального образования </w:t>
      </w:r>
      <w:r w:rsidR="00C01CC0">
        <w:rPr>
          <w:rFonts w:ascii="PT Astra Serif" w:hAnsi="PT Astra Serif"/>
          <w:sz w:val="28"/>
          <w:szCs w:val="28"/>
        </w:rPr>
        <w:t>«</w:t>
      </w:r>
      <w:r w:rsidRPr="00C01CC0">
        <w:rPr>
          <w:rFonts w:ascii="PT Astra Serif" w:hAnsi="PT Astra Serif"/>
          <w:sz w:val="28"/>
          <w:szCs w:val="28"/>
        </w:rPr>
        <w:t>Чердаклинский район</w:t>
      </w:r>
      <w:r w:rsidR="00C01CC0">
        <w:rPr>
          <w:rFonts w:ascii="PT Astra Serif" w:hAnsi="PT Astra Serif"/>
          <w:sz w:val="28"/>
          <w:szCs w:val="28"/>
        </w:rPr>
        <w:t xml:space="preserve">» </w:t>
      </w:r>
      <w:r w:rsidRPr="00C01CC0">
        <w:rPr>
          <w:rFonts w:ascii="PT Astra Serif" w:hAnsi="PT Astra Serif"/>
          <w:sz w:val="28"/>
          <w:szCs w:val="28"/>
        </w:rPr>
        <w:t>Ульяновской области (далее - Схема), проведения аукциона, регламентирует процедуру предоставления мест для размещения нестационарных торговых объектов (далее - НТО), правила оформления договорных отношений, регулирующих размещение НТО, устанавливает требования к размещению</w:t>
      </w:r>
      <w:proofErr w:type="gramEnd"/>
      <w:r w:rsidRPr="00C01CC0">
        <w:rPr>
          <w:rFonts w:ascii="PT Astra Serif" w:hAnsi="PT Astra Serif"/>
          <w:sz w:val="28"/>
          <w:szCs w:val="28"/>
        </w:rPr>
        <w:t xml:space="preserve"> (эксплуатации) НТО, к их внешнему облику, а также </w:t>
      </w:r>
      <w:proofErr w:type="gramStart"/>
      <w:r w:rsidRPr="00C01CC0">
        <w:rPr>
          <w:rFonts w:ascii="PT Astra Serif" w:hAnsi="PT Astra Serif"/>
          <w:sz w:val="28"/>
          <w:szCs w:val="28"/>
        </w:rPr>
        <w:t>направлен</w:t>
      </w:r>
      <w:proofErr w:type="gramEnd"/>
      <w:r w:rsidRPr="00C01CC0">
        <w:rPr>
          <w:rFonts w:ascii="PT Astra Serif" w:hAnsi="PT Astra Serif"/>
          <w:sz w:val="28"/>
          <w:szCs w:val="28"/>
        </w:rPr>
        <w:t xml:space="preserve"> на формирование единых требований к размещению НТО.</w:t>
      </w:r>
    </w:p>
    <w:p w:rsidR="00812301" w:rsidRPr="00C01CC0" w:rsidRDefault="00A91C2B"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1.2. </w:t>
      </w:r>
      <w:proofErr w:type="gramStart"/>
      <w:r w:rsidRPr="00C01CC0">
        <w:rPr>
          <w:rFonts w:ascii="PT Astra Serif" w:hAnsi="PT Astra Serif"/>
          <w:sz w:val="28"/>
          <w:szCs w:val="28"/>
        </w:rPr>
        <w:t xml:space="preserve">Порядок разработан в целях реализации </w:t>
      </w:r>
      <w:hyperlink r:id="rId13" w:history="1">
        <w:r w:rsidRPr="00C01CC0">
          <w:rPr>
            <w:rFonts w:ascii="PT Astra Serif" w:hAnsi="PT Astra Serif"/>
            <w:sz w:val="28"/>
            <w:szCs w:val="28"/>
          </w:rPr>
          <w:t>приказа</w:t>
        </w:r>
      </w:hyperlink>
      <w:r w:rsidRPr="00C01CC0">
        <w:rPr>
          <w:rFonts w:ascii="PT Astra Serif" w:hAnsi="PT Astra Serif"/>
          <w:sz w:val="28"/>
          <w:szCs w:val="28"/>
        </w:rPr>
        <w:t xml:space="preserve"> Министерства агропромышленного комплекса и развития сельских территорий Ульяновской области от 03.12.2021 N 49 "Об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 и признании утратившими силу отдельных нормативных правовых актов Министерства сельского, лесного хозяйства и природных ресурсов Ульяновской области" (далее - приказ N 49).</w:t>
      </w:r>
      <w:proofErr w:type="gram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1.3. Целями настоящего Порядка являются:</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proofErr w:type="gramStart"/>
      <w:r w:rsidRPr="00C01CC0">
        <w:rPr>
          <w:rFonts w:ascii="PT Astra Serif" w:hAnsi="PT Astra Serif"/>
          <w:sz w:val="28"/>
          <w:szCs w:val="28"/>
        </w:rPr>
        <w:t>)</w:t>
      </w:r>
      <w:r w:rsidR="00742835" w:rsidRPr="00C01CC0">
        <w:rPr>
          <w:rFonts w:ascii="PT Astra Serif" w:hAnsi="PT Astra Serif"/>
          <w:sz w:val="28"/>
          <w:szCs w:val="28"/>
        </w:rPr>
        <w:t>у</w:t>
      </w:r>
      <w:proofErr w:type="gramEnd"/>
      <w:r w:rsidR="00742835" w:rsidRPr="00C01CC0">
        <w:rPr>
          <w:rFonts w:ascii="PT Astra Serif" w:hAnsi="PT Astra Serif"/>
          <w:sz w:val="28"/>
          <w:szCs w:val="28"/>
        </w:rPr>
        <w:t>порядочение размещения НТО на территории муниципального образования «Чердаклинский район» Ульяновской области</w:t>
      </w:r>
      <w:r w:rsidRPr="00C01CC0">
        <w:rPr>
          <w:rFonts w:ascii="PT Astra Serif" w:hAnsi="PT Astra Serif"/>
          <w:sz w:val="28"/>
          <w:szCs w:val="28"/>
        </w:rPr>
        <w:t>;</w:t>
      </w:r>
      <w:r w:rsidR="00742835" w:rsidRPr="00C01CC0">
        <w:rPr>
          <w:rFonts w:ascii="PT Astra Serif" w:hAnsi="PT Astra Serif"/>
          <w:sz w:val="28"/>
          <w:szCs w:val="28"/>
        </w:rPr>
        <w:t xml:space="preserve"> </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proofErr w:type="gramStart"/>
      <w:r w:rsidRPr="00C01CC0">
        <w:rPr>
          <w:rFonts w:ascii="PT Astra Serif" w:hAnsi="PT Astra Serif"/>
          <w:sz w:val="28"/>
          <w:szCs w:val="28"/>
        </w:rPr>
        <w:t>)</w:t>
      </w:r>
      <w:r w:rsidR="00742835" w:rsidRPr="00C01CC0">
        <w:rPr>
          <w:rFonts w:ascii="PT Astra Serif" w:hAnsi="PT Astra Serif"/>
          <w:sz w:val="28"/>
          <w:szCs w:val="28"/>
        </w:rPr>
        <w:t>о</w:t>
      </w:r>
      <w:proofErr w:type="gramEnd"/>
      <w:r w:rsidR="00742835" w:rsidRPr="00C01CC0">
        <w:rPr>
          <w:rFonts w:ascii="PT Astra Serif" w:hAnsi="PT Astra Serif"/>
          <w:sz w:val="28"/>
          <w:szCs w:val="28"/>
        </w:rPr>
        <w:t>беспечение устойчивого развития территории муниципального образования;</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proofErr w:type="gramStart"/>
      <w:r w:rsidRPr="00C01CC0">
        <w:rPr>
          <w:rFonts w:ascii="PT Astra Serif" w:hAnsi="PT Astra Serif"/>
          <w:sz w:val="28"/>
          <w:szCs w:val="28"/>
        </w:rPr>
        <w:t>)</w:t>
      </w:r>
      <w:r w:rsidR="00742835" w:rsidRPr="00C01CC0">
        <w:rPr>
          <w:rFonts w:ascii="PT Astra Serif" w:hAnsi="PT Astra Serif"/>
          <w:sz w:val="28"/>
          <w:szCs w:val="28"/>
        </w:rPr>
        <w:t>д</w:t>
      </w:r>
      <w:proofErr w:type="gramEnd"/>
      <w:r w:rsidR="00742835" w:rsidRPr="00C01CC0">
        <w:rPr>
          <w:rFonts w:ascii="PT Astra Serif" w:hAnsi="PT Astra Serif"/>
          <w:sz w:val="28"/>
          <w:szCs w:val="28"/>
        </w:rPr>
        <w:t>остижение нормативов минимальной обеспеченности населения площадью торговых объектов на территории муниципального образования "Чердаклинский район" Ульяновской области;</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proofErr w:type="gramStart"/>
      <w:r w:rsidRPr="00C01CC0">
        <w:rPr>
          <w:rFonts w:ascii="PT Astra Serif" w:hAnsi="PT Astra Serif"/>
          <w:sz w:val="28"/>
          <w:szCs w:val="28"/>
        </w:rPr>
        <w:t>)</w:t>
      </w:r>
      <w:r w:rsidR="00742835" w:rsidRPr="00C01CC0">
        <w:rPr>
          <w:rFonts w:ascii="PT Astra Serif" w:hAnsi="PT Astra Serif"/>
          <w:sz w:val="28"/>
          <w:szCs w:val="28"/>
        </w:rPr>
        <w:t>с</w:t>
      </w:r>
      <w:proofErr w:type="gramEnd"/>
      <w:r w:rsidR="00742835" w:rsidRPr="00C01CC0">
        <w:rPr>
          <w:rFonts w:ascii="PT Astra Serif" w:hAnsi="PT Astra Serif"/>
          <w:sz w:val="28"/>
          <w:szCs w:val="28"/>
        </w:rPr>
        <w:t>оздание условий для обеспечения жителей муниципального образования "Чердаклинский район" Ульяновской области качественными и безопасными товарами и услугами;</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7D70FE" w:rsidRPr="00C01CC0">
        <w:rPr>
          <w:rFonts w:ascii="PT Astra Serif" w:hAnsi="PT Astra Serif"/>
          <w:sz w:val="28"/>
          <w:szCs w:val="28"/>
        </w:rPr>
        <w:t xml:space="preserve"> </w:t>
      </w:r>
      <w:r w:rsidR="00742835" w:rsidRPr="00C01CC0">
        <w:rPr>
          <w:rFonts w:ascii="PT Astra Serif" w:hAnsi="PT Astra Serif"/>
          <w:sz w:val="28"/>
          <w:szCs w:val="28"/>
        </w:rPr>
        <w:t xml:space="preserve">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w:t>
      </w:r>
      <w:r w:rsidR="00C01CC0">
        <w:rPr>
          <w:rFonts w:ascii="PT Astra Serif" w:hAnsi="PT Astra Serif"/>
          <w:sz w:val="28"/>
          <w:szCs w:val="28"/>
        </w:rPr>
        <w:t>«</w:t>
      </w:r>
      <w:r w:rsidR="00742835" w:rsidRPr="00C01CC0">
        <w:rPr>
          <w:rFonts w:ascii="PT Astra Serif" w:hAnsi="PT Astra Serif"/>
          <w:sz w:val="28"/>
          <w:szCs w:val="28"/>
        </w:rPr>
        <w:t>Чердаклинский район</w:t>
      </w:r>
      <w:r w:rsidR="00C01CC0">
        <w:rPr>
          <w:rFonts w:ascii="PT Astra Serif" w:hAnsi="PT Astra Serif"/>
          <w:sz w:val="28"/>
          <w:szCs w:val="28"/>
        </w:rPr>
        <w:t>»</w:t>
      </w:r>
      <w:r w:rsidR="00742835" w:rsidRPr="00C01CC0">
        <w:rPr>
          <w:rFonts w:ascii="PT Astra Serif" w:hAnsi="PT Astra Serif"/>
          <w:sz w:val="28"/>
          <w:szCs w:val="28"/>
        </w:rPr>
        <w:t xml:space="preserve"> Ульяновской области</w:t>
      </w:r>
      <w:r w:rsidRPr="00C01CC0">
        <w:rPr>
          <w:rFonts w:ascii="PT Astra Serif" w:hAnsi="PT Astra Serif"/>
          <w:sz w:val="28"/>
          <w:szCs w:val="28"/>
        </w:rPr>
        <w:t>.</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lastRenderedPageBreak/>
        <w:t>1.4. Требования настоящего Порядка не распространяются на отношения, связанные с размещением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на территориях розничных рынков;</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при проведении ярмарок, имеющих временный характер, выставок-ярмарок;</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при проведении праздничных, общественно-политических, культурно-массовых и спортивных мероприятий, имеющих временный характер;</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в стационарном торговом объекте, в ином здании, строении, сооружении или на земельном участке, </w:t>
      </w:r>
      <w:proofErr w:type="gramStart"/>
      <w:r w:rsidRPr="00C01CC0">
        <w:rPr>
          <w:rFonts w:ascii="PT Astra Serif" w:hAnsi="PT Astra Serif"/>
          <w:sz w:val="28"/>
          <w:szCs w:val="28"/>
        </w:rPr>
        <w:t>находящихся</w:t>
      </w:r>
      <w:proofErr w:type="gramEnd"/>
      <w:r w:rsidRPr="00C01CC0">
        <w:rPr>
          <w:rFonts w:ascii="PT Astra Serif" w:hAnsi="PT Astra Serif"/>
          <w:sz w:val="28"/>
          <w:szCs w:val="28"/>
        </w:rPr>
        <w:t xml:space="preserve"> в частной собственности.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1.5. Термины и понятия, используемые для целей настоящего Порядка:</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C01CC0">
        <w:rPr>
          <w:rFonts w:ascii="PT Astra Serif" w:hAnsi="PT Astra Serif"/>
          <w:sz w:val="28"/>
          <w:szCs w:val="28"/>
        </w:rPr>
        <w:t xml:space="preserve"> </w:t>
      </w:r>
      <w:r w:rsidR="00742835" w:rsidRPr="00C01CC0">
        <w:rPr>
          <w:rFonts w:ascii="PT Astra Serif" w:hAnsi="PT Astra Serif"/>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C01CC0">
        <w:rPr>
          <w:rFonts w:ascii="PT Astra Serif" w:hAnsi="PT Astra Serif"/>
          <w:sz w:val="28"/>
          <w:szCs w:val="28"/>
        </w:rPr>
        <w:t xml:space="preserve"> </w:t>
      </w:r>
      <w:r w:rsidR="00742835" w:rsidRPr="00C01CC0">
        <w:rPr>
          <w:rFonts w:ascii="PT Astra Serif" w:hAnsi="PT Astra Serif"/>
          <w:sz w:val="28"/>
          <w:szCs w:val="28"/>
        </w:rPr>
        <w:t>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42835" w:rsidRPr="00C01CC0" w:rsidRDefault="00BA0810" w:rsidP="00C01CC0">
      <w:pPr>
        <w:pStyle w:val="ConsPlusNormal"/>
        <w:ind w:firstLine="540"/>
        <w:jc w:val="both"/>
        <w:rPr>
          <w:rFonts w:ascii="PT Astra Serif" w:hAnsi="PT Astra Serif"/>
          <w:sz w:val="28"/>
          <w:szCs w:val="28"/>
        </w:rPr>
      </w:pPr>
      <w:proofErr w:type="gramStart"/>
      <w:r w:rsidRPr="00C01CC0">
        <w:rPr>
          <w:rFonts w:ascii="PT Astra Serif" w:hAnsi="PT Astra Serif"/>
          <w:sz w:val="28"/>
          <w:szCs w:val="28"/>
        </w:rPr>
        <w:t>в)</w:t>
      </w:r>
      <w:r w:rsidR="00C01CC0">
        <w:rPr>
          <w:rFonts w:ascii="PT Astra Serif" w:hAnsi="PT Astra Serif"/>
          <w:sz w:val="28"/>
          <w:szCs w:val="28"/>
        </w:rPr>
        <w:t xml:space="preserve"> </w:t>
      </w:r>
      <w:r w:rsidR="00742835" w:rsidRPr="00C01CC0">
        <w:rPr>
          <w:rFonts w:ascii="PT Astra Serif" w:hAnsi="PT Astra Serif"/>
          <w:sz w:val="28"/>
          <w:szCs w:val="28"/>
        </w:rPr>
        <w:t>договор на размещение НТО - договор, заключаемый между хозяйствующим субъектом и уполномоченным органом по результатам проведения открытого аукциона или без проведения открытого аукциона отдельно на каждый НТО, в котором существенными условиями являются место (адресный ориентир) для размещения НТО, площадь места, предоставляемого под размещение НТО, срок размещения НТО, категория хозяйствующего субъекта, специализация НТО, размер, сроки и условия платы за размещения НТО</w:t>
      </w:r>
      <w:proofErr w:type="gramEnd"/>
      <w:r w:rsidR="00742835" w:rsidRPr="00C01CC0">
        <w:rPr>
          <w:rFonts w:ascii="PT Astra Serif" w:hAnsi="PT Astra Serif"/>
          <w:sz w:val="28"/>
          <w:szCs w:val="28"/>
        </w:rPr>
        <w:t xml:space="preserve"> (далее - Договор на размещение НТО).</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Title"/>
        <w:jc w:val="center"/>
        <w:outlineLvl w:val="1"/>
        <w:rPr>
          <w:rFonts w:ascii="PT Astra Serif" w:hAnsi="PT Astra Serif"/>
          <w:sz w:val="28"/>
          <w:szCs w:val="28"/>
        </w:rPr>
      </w:pPr>
      <w:r w:rsidRPr="00C01CC0">
        <w:rPr>
          <w:rFonts w:ascii="PT Astra Serif" w:hAnsi="PT Astra Serif"/>
          <w:sz w:val="28"/>
          <w:szCs w:val="28"/>
        </w:rPr>
        <w:t>2. Порядок внесения изменений в Схему</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2.1. Целями внесения изменений в Схему являются:</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создание условий для обеспечения жителей качественными и безопасными товарами и услугами;</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обеспечение устойчивого развития территорий в соответствии с градостроительным, земельным, санитарно-эпидемиологическим, экологическим, противопожарным законодательством и другими установленными законодательством Российской Федерации требованиями;</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обеспечение беспрепятственного движения транспорта и пешеходов;</w:t>
      </w:r>
    </w:p>
    <w:p w:rsidR="00742835" w:rsidRPr="00C01CC0" w:rsidRDefault="00BA0810"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742835" w:rsidRPr="00C01CC0">
        <w:rPr>
          <w:rFonts w:ascii="PT Astra Serif" w:hAnsi="PT Astra Serif"/>
          <w:sz w:val="28"/>
          <w:szCs w:val="28"/>
        </w:rPr>
        <w:t>) обеспечение равных возможностей для реализации прав хозяйствующих субъектов на осуществление торговой деятельности на территории муниципального образования "Чердаклинский район" Ульяновской области;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2.2. Разработка Схемы и внесение в нее изменений осуществляется в соответствии с </w:t>
      </w:r>
      <w:hyperlink r:id="rId14" w:history="1">
        <w:r w:rsidRPr="00C01CC0">
          <w:rPr>
            <w:rFonts w:ascii="PT Astra Serif" w:hAnsi="PT Astra Serif"/>
            <w:sz w:val="28"/>
            <w:szCs w:val="28"/>
          </w:rPr>
          <w:t>приказом</w:t>
        </w:r>
      </w:hyperlink>
      <w:r w:rsidRPr="00C01CC0">
        <w:rPr>
          <w:rFonts w:ascii="PT Astra Serif" w:hAnsi="PT Astra Serif"/>
          <w:sz w:val="28"/>
          <w:szCs w:val="28"/>
        </w:rPr>
        <w:t xml:space="preserve"> N 49.</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Для принятия решения о создании или внесении изменений (отказе во внесении </w:t>
      </w:r>
      <w:r w:rsidRPr="00C01CC0">
        <w:rPr>
          <w:rFonts w:ascii="PT Astra Serif" w:hAnsi="PT Astra Serif"/>
          <w:sz w:val="28"/>
          <w:szCs w:val="28"/>
        </w:rPr>
        <w:lastRenderedPageBreak/>
        <w:t xml:space="preserve">изменений) в Схему администрацией муниципального образования </w:t>
      </w:r>
      <w:r w:rsidR="00C01CC0">
        <w:rPr>
          <w:rFonts w:ascii="PT Astra Serif" w:hAnsi="PT Astra Serif"/>
          <w:sz w:val="28"/>
          <w:szCs w:val="28"/>
        </w:rPr>
        <w:t>«</w:t>
      </w:r>
      <w:r w:rsidRPr="00C01CC0">
        <w:rPr>
          <w:rFonts w:ascii="PT Astra Serif" w:hAnsi="PT Astra Serif"/>
          <w:sz w:val="28"/>
          <w:szCs w:val="28"/>
        </w:rPr>
        <w:t>Чердаклинский район</w:t>
      </w:r>
      <w:r w:rsidR="00C01CC0">
        <w:rPr>
          <w:rFonts w:ascii="PT Astra Serif" w:hAnsi="PT Astra Serif"/>
          <w:sz w:val="28"/>
          <w:szCs w:val="28"/>
        </w:rPr>
        <w:t>»</w:t>
      </w:r>
      <w:r w:rsidRPr="00C01CC0">
        <w:rPr>
          <w:rFonts w:ascii="PT Astra Serif" w:hAnsi="PT Astra Serif"/>
          <w:sz w:val="28"/>
          <w:szCs w:val="28"/>
        </w:rPr>
        <w:t xml:space="preserve"> Ульяновской области создается рабочая группа по принятию решений о внесении изменений в Схему (далее - Рабочая группа).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Положение о Рабочей группе утверждается постановлением администрации муниципального образования </w:t>
      </w:r>
      <w:r w:rsidR="00C01CC0">
        <w:rPr>
          <w:rFonts w:ascii="PT Astra Serif" w:hAnsi="PT Astra Serif"/>
          <w:sz w:val="28"/>
          <w:szCs w:val="28"/>
        </w:rPr>
        <w:t>«</w:t>
      </w:r>
      <w:r w:rsidRPr="00C01CC0">
        <w:rPr>
          <w:rFonts w:ascii="PT Astra Serif" w:hAnsi="PT Astra Serif"/>
          <w:sz w:val="28"/>
          <w:szCs w:val="28"/>
        </w:rPr>
        <w:t>Чердаклинский район</w:t>
      </w:r>
      <w:r w:rsidR="00C01CC0">
        <w:rPr>
          <w:rFonts w:ascii="PT Astra Serif" w:hAnsi="PT Astra Serif"/>
          <w:sz w:val="28"/>
          <w:szCs w:val="28"/>
        </w:rPr>
        <w:t>»</w:t>
      </w:r>
      <w:r w:rsidRPr="00C01CC0">
        <w:rPr>
          <w:rFonts w:ascii="PT Astra Serif" w:hAnsi="PT Astra Serif"/>
          <w:sz w:val="28"/>
          <w:szCs w:val="28"/>
        </w:rPr>
        <w:t xml:space="preserve"> Ульяновской области.</w:t>
      </w:r>
    </w:p>
    <w:p w:rsidR="00C93918"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Инициатором внесения изменений в Схему могут выступать хозяйствующие субъекты (юридические лица независимо от организационно-правовой формы и форм собственности, индивидуальные предприниматели) (далее - Заявитель) либо администрация</w:t>
      </w:r>
      <w:r w:rsidR="00C93918" w:rsidRPr="00C01CC0">
        <w:rPr>
          <w:rFonts w:ascii="PT Astra Serif" w:hAnsi="PT Astra Serif"/>
          <w:sz w:val="28"/>
          <w:szCs w:val="28"/>
        </w:rPr>
        <w:t xml:space="preserve"> муниципального образования </w:t>
      </w:r>
      <w:r w:rsidR="00C01CC0">
        <w:rPr>
          <w:rFonts w:ascii="PT Astra Serif" w:hAnsi="PT Astra Serif"/>
          <w:sz w:val="28"/>
          <w:szCs w:val="28"/>
        </w:rPr>
        <w:t>«</w:t>
      </w:r>
      <w:r w:rsidR="00C93918" w:rsidRPr="00C01CC0">
        <w:rPr>
          <w:rFonts w:ascii="PT Astra Serif" w:hAnsi="PT Astra Serif"/>
          <w:sz w:val="28"/>
          <w:szCs w:val="28"/>
        </w:rPr>
        <w:t>Чердаклинский район</w:t>
      </w:r>
      <w:r w:rsidR="00C01CC0">
        <w:rPr>
          <w:rFonts w:ascii="PT Astra Serif" w:hAnsi="PT Astra Serif"/>
          <w:sz w:val="28"/>
          <w:szCs w:val="28"/>
        </w:rPr>
        <w:t>»</w:t>
      </w:r>
      <w:r w:rsidR="00C93918" w:rsidRPr="00C01CC0">
        <w:rPr>
          <w:rFonts w:ascii="PT Astra Serif" w:hAnsi="PT Astra Serif"/>
          <w:sz w:val="28"/>
          <w:szCs w:val="28"/>
        </w:rPr>
        <w:t xml:space="preserve"> Ульяновской области.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Для внесения изменений в Схему Заявитель направляет в</w:t>
      </w:r>
      <w:r w:rsidR="00C93918" w:rsidRPr="00C01CC0">
        <w:rPr>
          <w:rFonts w:ascii="PT Astra Serif" w:hAnsi="PT Astra Serif"/>
          <w:sz w:val="28"/>
          <w:szCs w:val="28"/>
        </w:rPr>
        <w:t xml:space="preserve"> администрацию муниципального образования "Чердаклинский район" Ульяновской области </w:t>
      </w:r>
      <w:r w:rsidR="00B64C6A" w:rsidRPr="00C01CC0">
        <w:rPr>
          <w:rFonts w:ascii="PT Astra Serif" w:hAnsi="PT Astra Serif"/>
          <w:sz w:val="28"/>
          <w:szCs w:val="28"/>
        </w:rPr>
        <w:t xml:space="preserve">(далее Уполномоченный орган) </w:t>
      </w:r>
      <w:r w:rsidRPr="00C01CC0">
        <w:rPr>
          <w:rFonts w:ascii="PT Astra Serif" w:hAnsi="PT Astra Serif"/>
          <w:sz w:val="28"/>
          <w:szCs w:val="28"/>
        </w:rPr>
        <w:t>заявление о внесении изменения в Схему (далее - Заявление) с указанием сведений не более чем по одному адресу размещения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Требования к заявлению установлены </w:t>
      </w:r>
      <w:hyperlink r:id="rId15" w:history="1">
        <w:r w:rsidRPr="00C01CC0">
          <w:rPr>
            <w:rFonts w:ascii="PT Astra Serif" w:hAnsi="PT Astra Serif"/>
            <w:sz w:val="28"/>
            <w:szCs w:val="28"/>
          </w:rPr>
          <w:t>приказом</w:t>
        </w:r>
      </w:hyperlink>
      <w:r w:rsidRPr="00C01CC0">
        <w:rPr>
          <w:rFonts w:ascii="PT Astra Serif" w:hAnsi="PT Astra Serif"/>
          <w:sz w:val="28"/>
          <w:szCs w:val="28"/>
        </w:rPr>
        <w:t xml:space="preserve"> N 49.</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Рассмотрение заявления осуществляет Уполномоченный орган.</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Уполномоченный орган не вправе требовать представления иных документов.</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Поступившее в Уполномоченный орган Заявление проверяется на наличие в нем сведений, предусмотренных</w:t>
      </w:r>
      <w:r w:rsidR="00B64C6A" w:rsidRPr="00C01CC0">
        <w:rPr>
          <w:rFonts w:ascii="PT Astra Serif" w:hAnsi="PT Astra Serif"/>
          <w:sz w:val="28"/>
          <w:szCs w:val="28"/>
        </w:rPr>
        <w:t xml:space="preserve"> пунктом</w:t>
      </w:r>
      <w:r w:rsidR="00442BFF" w:rsidRPr="00C01CC0">
        <w:rPr>
          <w:rFonts w:ascii="PT Astra Serif" w:hAnsi="PT Astra Serif"/>
          <w:sz w:val="28"/>
          <w:szCs w:val="28"/>
        </w:rPr>
        <w:t xml:space="preserve"> 2.3. приказа</w:t>
      </w:r>
      <w:r w:rsidR="006954D2" w:rsidRPr="00C01CC0">
        <w:rPr>
          <w:rFonts w:ascii="PT Astra Serif" w:hAnsi="PT Astra Serif"/>
          <w:sz w:val="28"/>
          <w:szCs w:val="28"/>
        </w:rPr>
        <w:t xml:space="preserve"> №49</w:t>
      </w:r>
      <w:r w:rsidRPr="00C01CC0">
        <w:rPr>
          <w:rFonts w:ascii="PT Astra Serif" w:hAnsi="PT Astra Serif"/>
          <w:sz w:val="28"/>
          <w:szCs w:val="28"/>
        </w:rPr>
        <w:t>.</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По результатам проверки Уполномоченный орган:</w:t>
      </w:r>
    </w:p>
    <w:p w:rsidR="00742835" w:rsidRPr="00C01CC0" w:rsidRDefault="00442BFF"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принимает решение о рассмотрении Заявления на заседании Рабочей группы либо об отказе в его рассмотрении;</w:t>
      </w:r>
    </w:p>
    <w:p w:rsidR="00742835" w:rsidRPr="00C01CC0" w:rsidRDefault="00442BFF"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направляет Заявителю уведомление о рассмотрении Заявления либо об отказе в его рассмотрении с указанием оснований отказа почтовым отправлением, по электронной почте или передает соответствующее уведомление Заявителю либо его представителю лично.</w:t>
      </w:r>
    </w:p>
    <w:p w:rsidR="00742835" w:rsidRPr="00C01CC0" w:rsidRDefault="00742835" w:rsidP="00C01CC0">
      <w:pPr>
        <w:pStyle w:val="ConsPlusNormal"/>
        <w:ind w:firstLine="540"/>
        <w:jc w:val="both"/>
        <w:rPr>
          <w:rFonts w:ascii="PT Astra Serif" w:hAnsi="PT Astra Serif"/>
          <w:sz w:val="28"/>
          <w:szCs w:val="28"/>
        </w:rPr>
      </w:pPr>
      <w:proofErr w:type="gramStart"/>
      <w:r w:rsidRPr="00C01CC0">
        <w:rPr>
          <w:rFonts w:ascii="PT Astra Serif" w:hAnsi="PT Astra Serif"/>
          <w:sz w:val="28"/>
          <w:szCs w:val="28"/>
        </w:rPr>
        <w:t xml:space="preserve">Общий срок проверки Уполномоченным органом Заявления, принятия решения о рассмотрении Заявления либо об отказе в его рассмотрении на заседании Рабочей группы, а также направления уведомления Заявителю о рассмотрении его Заявления либо об отказе в его рассмотрении на заседании Рабочей группы составляет 30 (тридцать) календарных дней со дня регистрации Заявления в </w:t>
      </w:r>
      <w:r w:rsidR="00442BFF" w:rsidRPr="00C01CC0">
        <w:rPr>
          <w:rFonts w:ascii="PT Astra Serif" w:hAnsi="PT Astra Serif"/>
          <w:sz w:val="28"/>
          <w:szCs w:val="28"/>
        </w:rPr>
        <w:t>Уполномоченном органе.</w:t>
      </w:r>
      <w:proofErr w:type="gram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Заявление не выносится на рассмотрение Рабочей группы в следующих случаях:</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 xml:space="preserve">несоответствие представленных в Заявлении сведений требованиям, установленным </w:t>
      </w:r>
      <w:r w:rsidRPr="00C01CC0">
        <w:rPr>
          <w:rFonts w:ascii="PT Astra Serif" w:hAnsi="PT Astra Serif"/>
          <w:sz w:val="28"/>
          <w:szCs w:val="28"/>
        </w:rPr>
        <w:t>пунктом 2.3. приказа №49.</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совпадение адреса размещения НТО, указанного в Заявлении, с адресом размещения НТО, указанным в поданном ранее Заявлении, согласно дате подачи Заявления;</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совпадение адреса размещения НТО, указанного в Заявлении, с адресом размещения, включенным ранее в утвержденном порядке в Схему.</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2.3. Принятые к рассмотрению Заявления рассматриваются на заседании Рабочей группы в соответствии с планом ее работы.</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Решение Рабочей группы носит рекомендательный характер.</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Решения Рабочей группы оформляются протоколом, в который вносятся </w:t>
      </w:r>
      <w:r w:rsidRPr="00C01CC0">
        <w:rPr>
          <w:rFonts w:ascii="PT Astra Serif" w:hAnsi="PT Astra Serif"/>
          <w:sz w:val="28"/>
          <w:szCs w:val="28"/>
        </w:rPr>
        <w:lastRenderedPageBreak/>
        <w:t>результаты рассмотрения и итоги голосования членов Рабочей группы. Протокол подписывается председателем Рабочей группы и ее секретарем.</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По результатам принятого Рабочей группой решения Уполномоченный орган направляет Заявителю в течение 5 (пяти) рабочих дней одно из следующих уведомлений:</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о принятом положительном решении Рабочей группы о включении в Схему НТО - в случае размещения НТО на земельном участке, находящемся в муниципальной собственности;</w:t>
      </w:r>
    </w:p>
    <w:p w:rsidR="00742835" w:rsidRPr="00C01CC0" w:rsidRDefault="006954D2" w:rsidP="00C01CC0">
      <w:pPr>
        <w:pStyle w:val="ConsPlusNormal"/>
        <w:ind w:firstLine="540"/>
        <w:jc w:val="both"/>
        <w:rPr>
          <w:rFonts w:ascii="PT Astra Serif" w:hAnsi="PT Astra Serif"/>
          <w:sz w:val="28"/>
          <w:szCs w:val="28"/>
        </w:rPr>
      </w:pPr>
      <w:proofErr w:type="gramStart"/>
      <w:r w:rsidRPr="00C01CC0">
        <w:rPr>
          <w:rFonts w:ascii="PT Astra Serif" w:hAnsi="PT Astra Serif"/>
          <w:sz w:val="28"/>
          <w:szCs w:val="28"/>
        </w:rPr>
        <w:t>-</w:t>
      </w:r>
      <w:r w:rsidR="00742835" w:rsidRPr="00C01CC0">
        <w:rPr>
          <w:rFonts w:ascii="PT Astra Serif" w:hAnsi="PT Astra Serif"/>
          <w:sz w:val="28"/>
          <w:szCs w:val="28"/>
        </w:rPr>
        <w:t>о принятом положительном решении Рабочей группы о включении в Схему НТО и направлении документов на согласование в федеральный орган исполнительной власти или орган исполнительной власти Ульяновской области, осуществляющий полномочия собственника имущества (далее - орган, осуществляющий полномочия собственника имущества) - в случае размещения НТО на земельном участке, находящемся в государственной собственности (в федеральной собственности или в собственности Ульяновской области соответственно);</w:t>
      </w:r>
      <w:proofErr w:type="gramEnd"/>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об отказе во включении места размещения НТО в Схему.</w:t>
      </w:r>
    </w:p>
    <w:p w:rsidR="00742835" w:rsidRPr="00C01CC0" w:rsidRDefault="00742835" w:rsidP="00C01CC0">
      <w:pPr>
        <w:pStyle w:val="ConsPlusNormal"/>
        <w:ind w:firstLine="540"/>
        <w:jc w:val="both"/>
        <w:rPr>
          <w:rFonts w:ascii="PT Astra Serif" w:hAnsi="PT Astra Serif"/>
          <w:sz w:val="28"/>
          <w:szCs w:val="28"/>
        </w:rPr>
      </w:pPr>
      <w:proofErr w:type="gramStart"/>
      <w:r w:rsidRPr="00C01CC0">
        <w:rPr>
          <w:rFonts w:ascii="PT Astra Serif" w:hAnsi="PT Astra Serif"/>
          <w:sz w:val="28"/>
          <w:szCs w:val="28"/>
        </w:rPr>
        <w:t>В случае принятия решения об отказе во включении НТО в Схему в уведомлении</w:t>
      </w:r>
      <w:proofErr w:type="gramEnd"/>
      <w:r w:rsidRPr="00C01CC0">
        <w:rPr>
          <w:rFonts w:ascii="PT Astra Serif" w:hAnsi="PT Astra Serif"/>
          <w:sz w:val="28"/>
          <w:szCs w:val="28"/>
        </w:rPr>
        <w:t xml:space="preserve"> указываются основания отказа в соответствии с </w:t>
      </w:r>
      <w:hyperlink w:anchor="P82" w:history="1">
        <w:r w:rsidR="006954D2" w:rsidRPr="00C01CC0">
          <w:rPr>
            <w:rFonts w:ascii="PT Astra Serif" w:hAnsi="PT Astra Serif"/>
            <w:sz w:val="28"/>
            <w:szCs w:val="28"/>
          </w:rPr>
          <w:t>2.4</w:t>
        </w:r>
      </w:hyperlink>
      <w:r w:rsidR="006954D2" w:rsidRPr="00C01CC0">
        <w:rPr>
          <w:rFonts w:ascii="PT Astra Serif" w:hAnsi="PT Astra Serif"/>
          <w:sz w:val="28"/>
          <w:szCs w:val="28"/>
        </w:rPr>
        <w:t xml:space="preserve"> настоящего порядка. </w:t>
      </w:r>
    </w:p>
    <w:p w:rsidR="00742835" w:rsidRPr="00C01CC0" w:rsidRDefault="00742835" w:rsidP="00C01CC0">
      <w:pPr>
        <w:pStyle w:val="ConsPlusNormal"/>
        <w:ind w:firstLine="539"/>
        <w:jc w:val="both"/>
        <w:rPr>
          <w:rFonts w:ascii="PT Astra Serif" w:hAnsi="PT Astra Serif"/>
          <w:sz w:val="28"/>
          <w:szCs w:val="28"/>
        </w:rPr>
      </w:pPr>
      <w:bookmarkStart w:id="1" w:name="P82"/>
      <w:bookmarkEnd w:id="1"/>
      <w:r w:rsidRPr="00C01CC0">
        <w:rPr>
          <w:rFonts w:ascii="PT Astra Serif" w:hAnsi="PT Astra Serif"/>
          <w:sz w:val="28"/>
          <w:szCs w:val="28"/>
        </w:rPr>
        <w:t>2.4. Во включении НТО в Схему отказывается в следующих случаях:</w:t>
      </w:r>
    </w:p>
    <w:p w:rsidR="00A91C2B" w:rsidRPr="00C01CC0" w:rsidRDefault="006954D2" w:rsidP="00C01CC0">
      <w:pPr>
        <w:pStyle w:val="ConsPlusNormal"/>
        <w:ind w:firstLine="539"/>
        <w:jc w:val="both"/>
        <w:rPr>
          <w:rFonts w:ascii="PT Astra Serif" w:hAnsi="PT Astra Serif"/>
          <w:sz w:val="28"/>
          <w:szCs w:val="28"/>
        </w:rPr>
      </w:pPr>
      <w:r w:rsidRPr="00C01CC0">
        <w:rPr>
          <w:rFonts w:ascii="PT Astra Serif" w:hAnsi="PT Astra Serif"/>
          <w:sz w:val="28"/>
          <w:szCs w:val="28"/>
        </w:rPr>
        <w:t>а</w:t>
      </w:r>
      <w:proofErr w:type="gramStart"/>
      <w:r w:rsidRPr="00C01CC0">
        <w:rPr>
          <w:rFonts w:ascii="PT Astra Serif" w:hAnsi="PT Astra Serif"/>
          <w:sz w:val="28"/>
          <w:szCs w:val="28"/>
        </w:rPr>
        <w:t>)</w:t>
      </w:r>
      <w:r w:rsidR="00A91C2B" w:rsidRPr="00C01CC0">
        <w:rPr>
          <w:rFonts w:ascii="PT Astra Serif" w:hAnsi="PT Astra Serif"/>
          <w:sz w:val="28"/>
          <w:szCs w:val="28"/>
        </w:rPr>
        <w:t>н</w:t>
      </w:r>
      <w:proofErr w:type="gramEnd"/>
      <w:r w:rsidR="00A91C2B" w:rsidRPr="00C01CC0">
        <w:rPr>
          <w:rFonts w:ascii="PT Astra Serif" w:hAnsi="PT Astra Serif"/>
          <w:sz w:val="28"/>
          <w:szCs w:val="28"/>
        </w:rPr>
        <w:t xml:space="preserve">арушение установленных законодательством Российской Федерации 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а также </w:t>
      </w:r>
      <w:hyperlink r:id="rId16" w:history="1">
        <w:r w:rsidR="00A91C2B" w:rsidRPr="00C01CC0">
          <w:rPr>
            <w:rFonts w:ascii="PT Astra Serif" w:hAnsi="PT Astra Serif"/>
            <w:sz w:val="28"/>
            <w:szCs w:val="28"/>
          </w:rPr>
          <w:t>Правил</w:t>
        </w:r>
      </w:hyperlink>
      <w:r w:rsidR="00A91C2B" w:rsidRPr="00C01CC0">
        <w:rPr>
          <w:rFonts w:ascii="PT Astra Serif" w:hAnsi="PT Astra Serif"/>
          <w:sz w:val="28"/>
          <w:szCs w:val="28"/>
        </w:rPr>
        <w:t xml:space="preserve"> благоустройства территории муниципального образования </w:t>
      </w:r>
      <w:r w:rsidRPr="00C01CC0">
        <w:rPr>
          <w:rFonts w:ascii="PT Astra Serif" w:hAnsi="PT Astra Serif"/>
          <w:sz w:val="28"/>
          <w:szCs w:val="28"/>
        </w:rPr>
        <w:t>в границах которого планируется размещение НТО;</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азмещение НТО на инженерных сетях или в их охранных зонах в случае непредставления согласования с их собственниками (владельцами), если необходимость такого согласования предусмотрена законодательством, а правовой режим соответствующих охранных зон предусматривает возможность размещения НТО в указанных местах;</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азмещение НТО в границах охранных зон объектов культурного наследия и в охранных зонах особо охраняемых природных территорий без согласования места размещения с уполномоченными органами, отвечающими за сохранность объектов культурного наследия и особо охраняемых природных территорий;</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proofErr w:type="gramStart"/>
      <w:r w:rsidRPr="00C01CC0">
        <w:rPr>
          <w:rFonts w:ascii="PT Astra Serif" w:hAnsi="PT Astra Serif"/>
          <w:sz w:val="28"/>
          <w:szCs w:val="28"/>
        </w:rPr>
        <w:t>)</w:t>
      </w:r>
      <w:r w:rsidR="00742835" w:rsidRPr="00C01CC0">
        <w:rPr>
          <w:rFonts w:ascii="PT Astra Serif" w:hAnsi="PT Astra Serif"/>
          <w:sz w:val="28"/>
          <w:szCs w:val="28"/>
        </w:rPr>
        <w:t>н</w:t>
      </w:r>
      <w:proofErr w:type="gramEnd"/>
      <w:r w:rsidR="00742835" w:rsidRPr="00C01CC0">
        <w:rPr>
          <w:rFonts w:ascii="PT Astra Serif" w:hAnsi="PT Astra Serif"/>
          <w:sz w:val="28"/>
          <w:szCs w:val="28"/>
        </w:rPr>
        <w:t>арушение прав третьих лиц в отношении земельного участка, на котором Заявитель планирует разместить НТО;</w:t>
      </w:r>
    </w:p>
    <w:p w:rsidR="00742835" w:rsidRPr="00C01CC0" w:rsidRDefault="00166CC6"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proofErr w:type="gramStart"/>
      <w:r w:rsidR="006954D2" w:rsidRPr="00C01CC0">
        <w:rPr>
          <w:rFonts w:ascii="PT Astra Serif" w:hAnsi="PT Astra Serif"/>
          <w:sz w:val="28"/>
          <w:szCs w:val="28"/>
        </w:rPr>
        <w:t>)</w:t>
      </w:r>
      <w:r w:rsidR="00742835" w:rsidRPr="00C01CC0">
        <w:rPr>
          <w:rFonts w:ascii="PT Astra Serif" w:hAnsi="PT Astra Serif"/>
          <w:sz w:val="28"/>
          <w:szCs w:val="28"/>
        </w:rPr>
        <w:t>и</w:t>
      </w:r>
      <w:proofErr w:type="gramEnd"/>
      <w:r w:rsidR="00742835" w:rsidRPr="00C01CC0">
        <w:rPr>
          <w:rFonts w:ascii="PT Astra Serif" w:hAnsi="PT Astra Serif"/>
          <w:sz w:val="28"/>
          <w:szCs w:val="28"/>
        </w:rPr>
        <w:t>спрашиваемый земельный участок, на котором заявитель планирует разместить НТО, изъят из оборота;</w:t>
      </w:r>
    </w:p>
    <w:p w:rsidR="00742835" w:rsidRPr="00C01CC0" w:rsidRDefault="006954D2" w:rsidP="00C01CC0">
      <w:pPr>
        <w:pStyle w:val="ConsPlusNormal"/>
        <w:ind w:firstLine="540"/>
        <w:jc w:val="both"/>
        <w:rPr>
          <w:rFonts w:ascii="PT Astra Serif" w:hAnsi="PT Astra Serif"/>
          <w:sz w:val="28"/>
          <w:szCs w:val="28"/>
        </w:rPr>
      </w:pPr>
      <w:r w:rsidRPr="00C01CC0">
        <w:rPr>
          <w:rFonts w:ascii="PT Astra Serif" w:hAnsi="PT Astra Serif"/>
          <w:sz w:val="28"/>
          <w:szCs w:val="28"/>
        </w:rPr>
        <w:t>е</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азмещение НТО приведет к невозможности использования земельного участка в соответствии с его разрешенным использованием.</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2.5. Основания для исключения НТО из Схемы, порядок предоставления компенсационных мест для размещения НТО </w:t>
      </w:r>
      <w:r w:rsidR="00166CC6" w:rsidRPr="00C01CC0">
        <w:rPr>
          <w:rFonts w:ascii="PT Astra Serif" w:hAnsi="PT Astra Serif"/>
          <w:sz w:val="28"/>
          <w:szCs w:val="28"/>
        </w:rPr>
        <w:t xml:space="preserve">определены </w:t>
      </w:r>
      <w:hyperlink r:id="rId17" w:history="1">
        <w:r w:rsidRPr="00C01CC0">
          <w:rPr>
            <w:rFonts w:ascii="PT Astra Serif" w:hAnsi="PT Astra Serif"/>
            <w:sz w:val="28"/>
            <w:szCs w:val="28"/>
          </w:rPr>
          <w:t>приказом</w:t>
        </w:r>
      </w:hyperlink>
      <w:r w:rsidRPr="00C01CC0">
        <w:rPr>
          <w:rFonts w:ascii="PT Astra Serif" w:hAnsi="PT Astra Serif"/>
          <w:sz w:val="28"/>
          <w:szCs w:val="28"/>
        </w:rPr>
        <w:t xml:space="preserve"> N 49.</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2.6. </w:t>
      </w:r>
      <w:proofErr w:type="gramStart"/>
      <w:r w:rsidRPr="00C01CC0">
        <w:rPr>
          <w:rFonts w:ascii="PT Astra Serif" w:hAnsi="PT Astra Serif"/>
          <w:sz w:val="28"/>
          <w:szCs w:val="28"/>
        </w:rPr>
        <w:t xml:space="preserve">Согласование включения в Схему НТО, расположенных на земельных участках, в зданиях, строениях и сооружениях, находящихся в государственной </w:t>
      </w:r>
      <w:r w:rsidRPr="00C01CC0">
        <w:rPr>
          <w:rFonts w:ascii="PT Astra Serif" w:hAnsi="PT Astra Serif"/>
          <w:sz w:val="28"/>
          <w:szCs w:val="28"/>
        </w:rPr>
        <w:lastRenderedPageBreak/>
        <w:t xml:space="preserve">собственности (в федеральной собственности или в собственности Ульяновской области, соответственно), с органом, осуществляющим полномочия собственника имущества, производится в порядке, установленном </w:t>
      </w:r>
      <w:hyperlink r:id="rId18" w:history="1">
        <w:r w:rsidRPr="00C01CC0">
          <w:rPr>
            <w:rFonts w:ascii="PT Astra Serif" w:hAnsi="PT Astra Serif"/>
            <w:sz w:val="28"/>
            <w:szCs w:val="28"/>
          </w:rPr>
          <w:t>постановлением</w:t>
        </w:r>
      </w:hyperlink>
      <w:r w:rsidRPr="00C01CC0">
        <w:rPr>
          <w:rFonts w:ascii="PT Astra Serif" w:hAnsi="PT Astra Serif"/>
          <w:sz w:val="28"/>
          <w:szCs w:val="28"/>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w:t>
      </w:r>
      <w:proofErr w:type="gramEnd"/>
      <w:r w:rsidRPr="00C01CC0">
        <w:rPr>
          <w:rFonts w:ascii="PT Astra Serif" w:hAnsi="PT Astra Serif"/>
          <w:sz w:val="28"/>
          <w:szCs w:val="28"/>
        </w:rPr>
        <w:t xml:space="preserve"> </w:t>
      </w:r>
      <w:proofErr w:type="gramStart"/>
      <w:r w:rsidRPr="00C01CC0">
        <w:rPr>
          <w:rFonts w:ascii="PT Astra Serif" w:hAnsi="PT Astra Serif"/>
          <w:sz w:val="28"/>
          <w:szCs w:val="28"/>
        </w:rPr>
        <w:t>сооружениях</w:t>
      </w:r>
      <w:proofErr w:type="gramEnd"/>
      <w:r w:rsidRPr="00C01CC0">
        <w:rPr>
          <w:rFonts w:ascii="PT Astra Serif" w:hAnsi="PT Astra Serif"/>
          <w:sz w:val="28"/>
          <w:szCs w:val="28"/>
        </w:rPr>
        <w:t>, находящихся в государственной собственности, в схему размещения нестационарных торговых объектов".</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Заявление о согласовании включения места размещения НТО, расположенных на земельных участках, в зданиях, строениях и сооружениях, находящихся в государственной собственности, в Схему направляется Уполномоченным органом в орган, осуществляющий полномочия собственника имущества, в течение 10 (десяти) рабочих дней с момента принятия Рабочей группой</w:t>
      </w:r>
      <w:r w:rsidR="00166CC6" w:rsidRPr="00C01CC0">
        <w:rPr>
          <w:rFonts w:ascii="PT Astra Serif" w:hAnsi="PT Astra Serif"/>
          <w:sz w:val="28"/>
          <w:szCs w:val="28"/>
        </w:rPr>
        <w:t xml:space="preserve">  </w:t>
      </w:r>
      <w:r w:rsidR="006E31B8" w:rsidRPr="00C01CC0">
        <w:rPr>
          <w:rFonts w:ascii="PT Astra Serif" w:hAnsi="PT Astra Serif"/>
          <w:sz w:val="28"/>
          <w:szCs w:val="28"/>
        </w:rPr>
        <w:t xml:space="preserve">решения </w:t>
      </w:r>
      <w:proofErr w:type="spellStart"/>
      <w:r w:rsidR="006E31B8" w:rsidRPr="00C01CC0">
        <w:rPr>
          <w:rFonts w:ascii="PT Astra Serif" w:hAnsi="PT Astra Serif"/>
          <w:sz w:val="28"/>
          <w:szCs w:val="28"/>
        </w:rPr>
        <w:t>прдусмотренного</w:t>
      </w:r>
      <w:proofErr w:type="spellEnd"/>
      <w:r w:rsidR="006E31B8" w:rsidRPr="00C01CC0">
        <w:rPr>
          <w:rFonts w:ascii="PT Astra Serif" w:hAnsi="PT Astra Serif"/>
          <w:sz w:val="28"/>
          <w:szCs w:val="28"/>
        </w:rPr>
        <w:t xml:space="preserve"> абзацем шесть пункта 2.3 настоящего порядка</w:t>
      </w:r>
      <w:proofErr w:type="gramStart"/>
      <w:r w:rsidR="006E31B8" w:rsidRPr="00C01CC0">
        <w:rPr>
          <w:rFonts w:ascii="PT Astra Serif" w:hAnsi="PT Astra Serif"/>
          <w:sz w:val="28"/>
          <w:szCs w:val="28"/>
        </w:rPr>
        <w:t>.</w:t>
      </w:r>
      <w:r w:rsidRPr="00C01CC0">
        <w:rPr>
          <w:rFonts w:ascii="PT Astra Serif" w:hAnsi="PT Astra Serif"/>
          <w:sz w:val="28"/>
          <w:szCs w:val="28"/>
        </w:rPr>
        <w:t>.</w:t>
      </w:r>
      <w:proofErr w:type="gram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2.7. Утверждение Схемы и внесение в нее изменений оформляется постановлением администрации </w:t>
      </w:r>
      <w:r w:rsidR="006F4800" w:rsidRPr="00C01CC0">
        <w:rPr>
          <w:rFonts w:ascii="PT Astra Serif" w:hAnsi="PT Astra Serif"/>
          <w:sz w:val="28"/>
          <w:szCs w:val="28"/>
        </w:rPr>
        <w:t>муниципального образования «Чердаклинский район» Ульяновской области</w:t>
      </w:r>
      <w:proofErr w:type="gramStart"/>
      <w:r w:rsidR="006F4800" w:rsidRPr="00C01CC0">
        <w:rPr>
          <w:rFonts w:ascii="PT Astra Serif" w:hAnsi="PT Astra Serif"/>
          <w:sz w:val="28"/>
          <w:szCs w:val="28"/>
        </w:rPr>
        <w:t xml:space="preserve"> </w:t>
      </w:r>
      <w:r w:rsidRPr="00C01CC0">
        <w:rPr>
          <w:rFonts w:ascii="PT Astra Serif" w:hAnsi="PT Astra Serif"/>
          <w:sz w:val="28"/>
          <w:szCs w:val="28"/>
        </w:rPr>
        <w:t>.</w:t>
      </w:r>
      <w:proofErr w:type="gramEnd"/>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Title"/>
        <w:jc w:val="center"/>
        <w:outlineLvl w:val="1"/>
        <w:rPr>
          <w:rFonts w:ascii="PT Astra Serif" w:hAnsi="PT Astra Serif"/>
          <w:sz w:val="28"/>
          <w:szCs w:val="28"/>
        </w:rPr>
      </w:pPr>
      <w:r w:rsidRPr="00C01CC0">
        <w:rPr>
          <w:rFonts w:ascii="PT Astra Serif" w:hAnsi="PT Astra Serif"/>
          <w:sz w:val="28"/>
          <w:szCs w:val="28"/>
        </w:rPr>
        <w:t>3. Требования к размещению НТО</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3.1.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3.2. Размещение НТО на землях или земельных участках, находящихся в государственной собственности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со Схемой.</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3.3. Предоставление заявителям права на размещение НТО осуществляется на основании Договора на размещение НТО либо договора аренды земельного участка, заключенного до 01.03.2015, срок действия которого не истек либо действие которого возобновлено на неопределенный срок.</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3.4. На основании Договора на размещение НТО осуществляется размещение вновь возводимых киосков, павильонов, торговых автоматов, НТО сезонного (временного) размещения, холодильных прилавков, лотков (палаток).</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3.5. Переоформление ранее заключенного договора аренды земельного участка на Договор на размещение НТО осуществляется по заявлению заявителя, использующего НТО, являющегося стороной договора аренды земельного участка, с сохранением всех прав и гарантий, предоставленных законодательством Российской Федерации.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3.6. Не допускается:</w:t>
      </w:r>
    </w:p>
    <w:p w:rsidR="00742835" w:rsidRPr="00C01CC0" w:rsidRDefault="006E31B8"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 xml:space="preserve">азмещение у НТО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w:t>
      </w:r>
      <w:r w:rsidR="00742835" w:rsidRPr="00C01CC0">
        <w:rPr>
          <w:rFonts w:ascii="PT Astra Serif" w:hAnsi="PT Astra Serif"/>
          <w:sz w:val="28"/>
          <w:szCs w:val="28"/>
        </w:rPr>
        <w:lastRenderedPageBreak/>
        <w:t>типовым архитектурным решением;</w:t>
      </w:r>
    </w:p>
    <w:p w:rsidR="00742835" w:rsidRPr="00C01CC0" w:rsidRDefault="006E31B8"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азмещение временных конструкций, предназначенных для хранения бахчевых культур, отдельно от НТО;</w:t>
      </w:r>
    </w:p>
    <w:p w:rsidR="00742835" w:rsidRPr="00C01CC0" w:rsidRDefault="006E31B8"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proofErr w:type="gramStart"/>
      <w:r w:rsidRPr="00C01CC0">
        <w:rPr>
          <w:rFonts w:ascii="PT Astra Serif" w:hAnsi="PT Astra Serif"/>
          <w:sz w:val="28"/>
          <w:szCs w:val="28"/>
        </w:rPr>
        <w:t>)</w:t>
      </w:r>
      <w:r w:rsidR="00742835" w:rsidRPr="00C01CC0">
        <w:rPr>
          <w:rFonts w:ascii="PT Astra Serif" w:hAnsi="PT Astra Serif"/>
          <w:sz w:val="28"/>
          <w:szCs w:val="28"/>
        </w:rPr>
        <w:t>с</w:t>
      </w:r>
      <w:proofErr w:type="gramEnd"/>
      <w:r w:rsidR="00742835" w:rsidRPr="00C01CC0">
        <w:rPr>
          <w:rFonts w:ascii="PT Astra Serif" w:hAnsi="PT Astra Serif"/>
          <w:sz w:val="28"/>
          <w:szCs w:val="28"/>
        </w:rPr>
        <w:t>кладирование товара, упаковок, мусора на элементах благоустройства, крышах торговых об</w:t>
      </w:r>
      <w:r w:rsidRPr="00C01CC0">
        <w:rPr>
          <w:rFonts w:ascii="PT Astra Serif" w:hAnsi="PT Astra Serif"/>
          <w:sz w:val="28"/>
          <w:szCs w:val="28"/>
        </w:rPr>
        <w:t>ъектов и прилегающей территории;</w:t>
      </w:r>
    </w:p>
    <w:p w:rsidR="006E31B8" w:rsidRPr="00C01CC0" w:rsidRDefault="006E31B8"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proofErr w:type="gramStart"/>
      <w:r w:rsidRPr="00C01CC0">
        <w:rPr>
          <w:rFonts w:ascii="PT Astra Serif" w:hAnsi="PT Astra Serif"/>
          <w:sz w:val="28"/>
          <w:szCs w:val="28"/>
        </w:rPr>
        <w:t>)п</w:t>
      </w:r>
      <w:proofErr w:type="gramEnd"/>
      <w:r w:rsidRPr="00C01CC0">
        <w:rPr>
          <w:rFonts w:ascii="PT Astra Serif" w:hAnsi="PT Astra Serif"/>
          <w:sz w:val="28"/>
          <w:szCs w:val="28"/>
        </w:rPr>
        <w:t xml:space="preserve">ередача в аренду НТО без уведомления Уполномоченного </w:t>
      </w:r>
      <w:proofErr w:type="spellStart"/>
      <w:r w:rsidRPr="00C01CC0">
        <w:rPr>
          <w:rFonts w:ascii="PT Astra Serif" w:hAnsi="PT Astra Serif"/>
          <w:sz w:val="28"/>
          <w:szCs w:val="28"/>
        </w:rPr>
        <w:t>органаю</w:t>
      </w:r>
      <w:proofErr w:type="spell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3.7. Внешний вид НТО должен соответствовать требованиям, установленным </w:t>
      </w:r>
      <w:hyperlink w:anchor="P114" w:history="1">
        <w:r w:rsidRPr="00C01CC0">
          <w:rPr>
            <w:rFonts w:ascii="PT Astra Serif" w:hAnsi="PT Astra Serif"/>
            <w:sz w:val="28"/>
            <w:szCs w:val="28"/>
          </w:rPr>
          <w:t>разделом 4</w:t>
        </w:r>
      </w:hyperlink>
      <w:r w:rsidRPr="00C01CC0">
        <w:rPr>
          <w:rFonts w:ascii="PT Astra Serif" w:hAnsi="PT Astra Serif"/>
          <w:sz w:val="28"/>
          <w:szCs w:val="28"/>
        </w:rPr>
        <w:t xml:space="preserve"> настоящего Порядка.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3.8. Хозяйствующие субъекты обязаны обеспечивать благоустройство прилегающей к НТО территории в соответствии с нормами законодательства Российской Федерации, а также Правилами благоустройства.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3.9. Хозяйствующий субъект обязан устанавливать НТО только в месте, определенном Схемой, на твердые виды покрытия, оснащать наружным осветительным оборудованием, урнами для мусора.</w:t>
      </w:r>
    </w:p>
    <w:p w:rsidR="005F5EF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3.10. </w:t>
      </w:r>
      <w:r w:rsidR="005F5EF5" w:rsidRPr="00C01CC0">
        <w:rPr>
          <w:rFonts w:ascii="PT Astra Serif" w:hAnsi="PT Astra Serif"/>
          <w:sz w:val="28"/>
          <w:szCs w:val="28"/>
        </w:rPr>
        <w:t>Хозяйствующий субъе</w:t>
      </w:r>
      <w:proofErr w:type="gramStart"/>
      <w:r w:rsidR="005F5EF5" w:rsidRPr="00C01CC0">
        <w:rPr>
          <w:rFonts w:ascii="PT Astra Serif" w:hAnsi="PT Astra Serif"/>
          <w:sz w:val="28"/>
          <w:szCs w:val="28"/>
        </w:rPr>
        <w:t>кт в сл</w:t>
      </w:r>
      <w:proofErr w:type="gramEnd"/>
      <w:r w:rsidR="005F5EF5" w:rsidRPr="00C01CC0">
        <w:rPr>
          <w:rFonts w:ascii="PT Astra Serif" w:hAnsi="PT Astra Serif"/>
          <w:sz w:val="28"/>
          <w:szCs w:val="28"/>
        </w:rPr>
        <w:t xml:space="preserve">учае перевода НТО в аренду </w:t>
      </w:r>
      <w:r w:rsidR="004B0E08" w:rsidRPr="00C01CC0">
        <w:rPr>
          <w:rFonts w:ascii="PT Astra Serif" w:hAnsi="PT Astra Serif"/>
          <w:sz w:val="28"/>
          <w:szCs w:val="28"/>
        </w:rPr>
        <w:t xml:space="preserve">Уполномоченному лицу обязан предоставить копию договора аренды в Уполномоченный орган в срок не позднее 10 рабочих дней со дня заключения такого договора.  </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3.11.</w:t>
      </w:r>
      <w:r w:rsidR="00742835" w:rsidRPr="00C01CC0">
        <w:rPr>
          <w:rFonts w:ascii="PT Astra Serif" w:hAnsi="PT Astra Serif"/>
          <w:sz w:val="28"/>
          <w:szCs w:val="28"/>
        </w:rPr>
        <w:t>Размещение НТО должно обеспечивать свободное движение пешеходов и безопасный доступ потребителей к торговым объектам, в том числе обеспечение доступностью с учетом потребностей инвалидов и других групп населения с ограниченными возможностями здоровья.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3.1</w:t>
      </w:r>
      <w:r w:rsidR="0079131A" w:rsidRPr="00C01CC0">
        <w:rPr>
          <w:rFonts w:ascii="PT Astra Serif" w:hAnsi="PT Astra Serif"/>
          <w:sz w:val="28"/>
          <w:szCs w:val="28"/>
        </w:rPr>
        <w:t>2</w:t>
      </w:r>
      <w:r w:rsidRPr="00C01CC0">
        <w:rPr>
          <w:rFonts w:ascii="PT Astra Serif" w:hAnsi="PT Astra Serif"/>
          <w:sz w:val="28"/>
          <w:szCs w:val="28"/>
        </w:rPr>
        <w:t>. 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транспорта на тротуар.</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3.1</w:t>
      </w:r>
      <w:r w:rsidR="0079131A" w:rsidRPr="00C01CC0">
        <w:rPr>
          <w:rFonts w:ascii="PT Astra Serif" w:hAnsi="PT Astra Serif"/>
          <w:sz w:val="28"/>
          <w:szCs w:val="28"/>
        </w:rPr>
        <w:t>3</w:t>
      </w:r>
      <w:r w:rsidRPr="00C01CC0">
        <w:rPr>
          <w:rFonts w:ascii="PT Astra Serif" w:hAnsi="PT Astra Serif"/>
          <w:sz w:val="28"/>
          <w:szCs w:val="28"/>
        </w:rPr>
        <w:t>. При размещении НТО не допускается вырубка кустарников, древесной растительности, асфальтирование и сплошное мощение приствольных кругов в радиусе 1,5 метра от ствола дерева, за исключением случаев выполнения компенсационных мероприятий</w:t>
      </w:r>
      <w:r w:rsidR="006E43B5" w:rsidRPr="00C01CC0">
        <w:rPr>
          <w:rFonts w:ascii="PT Astra Serif" w:hAnsi="PT Astra Serif"/>
          <w:sz w:val="28"/>
          <w:szCs w:val="28"/>
        </w:rPr>
        <w:t>.</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3.1</w:t>
      </w:r>
      <w:r w:rsidR="0079131A" w:rsidRPr="00C01CC0">
        <w:rPr>
          <w:rFonts w:ascii="PT Astra Serif" w:hAnsi="PT Astra Serif"/>
          <w:sz w:val="28"/>
          <w:szCs w:val="28"/>
        </w:rPr>
        <w:t>4</w:t>
      </w:r>
      <w:r w:rsidRPr="00C01CC0">
        <w:rPr>
          <w:rFonts w:ascii="PT Astra Serif" w:hAnsi="PT Astra Serif"/>
          <w:sz w:val="28"/>
          <w:szCs w:val="28"/>
        </w:rPr>
        <w:t>. Срок размещения НТО определяется Договором на размещение НТО в соответствии со Схемой и составляет 10 лет, если иной, меньший срок не указан в заявлении о предоставлении права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3.1</w:t>
      </w:r>
      <w:r w:rsidR="0079131A" w:rsidRPr="00C01CC0">
        <w:rPr>
          <w:rFonts w:ascii="PT Astra Serif" w:hAnsi="PT Astra Serif"/>
          <w:sz w:val="28"/>
          <w:szCs w:val="28"/>
        </w:rPr>
        <w:t>5</w:t>
      </w:r>
      <w:r w:rsidRPr="00C01CC0">
        <w:rPr>
          <w:rFonts w:ascii="PT Astra Serif" w:hAnsi="PT Astra Serif"/>
          <w:sz w:val="28"/>
          <w:szCs w:val="28"/>
        </w:rPr>
        <w:t xml:space="preserve">. Случаи приостановки размещения НТО без исключения из Схемы указаны в </w:t>
      </w:r>
      <w:hyperlink r:id="rId19" w:history="1">
        <w:r w:rsidRPr="00C01CC0">
          <w:rPr>
            <w:rFonts w:ascii="PT Astra Serif" w:hAnsi="PT Astra Serif"/>
            <w:sz w:val="28"/>
            <w:szCs w:val="28"/>
          </w:rPr>
          <w:t>приказе</w:t>
        </w:r>
      </w:hyperlink>
      <w:r w:rsidRPr="00C01CC0">
        <w:rPr>
          <w:rFonts w:ascii="PT Astra Serif" w:hAnsi="PT Astra Serif"/>
          <w:sz w:val="28"/>
          <w:szCs w:val="28"/>
        </w:rPr>
        <w:t xml:space="preserve"> N 49.</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Title"/>
        <w:jc w:val="center"/>
        <w:outlineLvl w:val="1"/>
        <w:rPr>
          <w:rFonts w:ascii="PT Astra Serif" w:hAnsi="PT Astra Serif"/>
          <w:sz w:val="28"/>
          <w:szCs w:val="28"/>
        </w:rPr>
      </w:pPr>
      <w:bookmarkStart w:id="2" w:name="P114"/>
      <w:bookmarkEnd w:id="2"/>
      <w:r w:rsidRPr="00C01CC0">
        <w:rPr>
          <w:rFonts w:ascii="PT Astra Serif" w:hAnsi="PT Astra Serif"/>
          <w:sz w:val="28"/>
          <w:szCs w:val="28"/>
        </w:rPr>
        <w:t>4. Требования к внешнему виду НТО</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4.1. Конструкция НТО должна обеспечивать возможность его перемещения и транспортировки.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4.2. Фасадное и боковое остекление должно быть выполнено из конструкций со стеклопакетами.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4.3. НТО должны соответствовать типовому эскизному проекту или эскизному проекту, утвержденному </w:t>
      </w:r>
      <w:r w:rsidR="0079131A" w:rsidRPr="00C01CC0">
        <w:rPr>
          <w:rFonts w:ascii="PT Astra Serif" w:hAnsi="PT Astra Serif"/>
          <w:sz w:val="28"/>
          <w:szCs w:val="28"/>
        </w:rPr>
        <w:t xml:space="preserve">уполномоченным органом </w:t>
      </w:r>
      <w:r w:rsidRPr="00C01CC0">
        <w:rPr>
          <w:rFonts w:ascii="PT Astra Serif" w:hAnsi="PT Astra Serif"/>
          <w:sz w:val="28"/>
          <w:szCs w:val="28"/>
        </w:rPr>
        <w:t>обладающим полномочиями в области архитектуры и градостроительной деятельности.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4.4. В состав эскизного проекта НТО входят:</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lastRenderedPageBreak/>
        <w:t>а</w:t>
      </w:r>
      <w:r w:rsidR="00742835" w:rsidRPr="00C01CC0">
        <w:rPr>
          <w:rFonts w:ascii="PT Astra Serif" w:hAnsi="PT Astra Serif"/>
          <w:sz w:val="28"/>
          <w:szCs w:val="28"/>
        </w:rPr>
        <w:t>) титульный лист;</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текстовая часть - пояснительная записка, содержащая сведения об объекте: местоположение, габаритные размеры, функциональное назначение, описание фасадов, материалов стен, конструкций и характеристика архитектуры НТО;</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графическая часть, включающая:</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схему генерального плана, выполненную на топографической основе в масштабе 1:500, с указанием линейных привязок к основным элементам территории участка (тротуары, проезжая часть, стены домов и т.д.);</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схему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ситуационный план-схему размещения НТО на карте муниципального образования "</w:t>
      </w:r>
      <w:r w:rsidR="006F4800" w:rsidRPr="00C01CC0">
        <w:rPr>
          <w:rFonts w:ascii="PT Astra Serif" w:hAnsi="PT Astra Serif"/>
          <w:sz w:val="28"/>
          <w:szCs w:val="28"/>
        </w:rPr>
        <w:t>Чердаклинский район</w:t>
      </w:r>
      <w:r w:rsidR="00742835" w:rsidRPr="00C01CC0">
        <w:rPr>
          <w:rFonts w:ascii="PT Astra Serif" w:hAnsi="PT Astra Serif"/>
          <w:sz w:val="28"/>
          <w:szCs w:val="28"/>
        </w:rPr>
        <w:t>"</w:t>
      </w:r>
      <w:r w:rsidR="006F4800" w:rsidRPr="00C01CC0">
        <w:rPr>
          <w:rFonts w:ascii="PT Astra Serif" w:hAnsi="PT Astra Serif"/>
          <w:sz w:val="28"/>
          <w:szCs w:val="28"/>
        </w:rPr>
        <w:t xml:space="preserve"> Ульяновской области</w:t>
      </w:r>
      <w:r w:rsidR="00742835" w:rsidRPr="00C01CC0">
        <w:rPr>
          <w:rFonts w:ascii="PT Astra Serif" w:hAnsi="PT Astra Serif"/>
          <w:sz w:val="28"/>
          <w:szCs w:val="28"/>
        </w:rPr>
        <w:t>;</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план НТО, выполненный в масштабе 1:50, с указанием основных габаритных размеров;</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цветное трехмерное изображение НТО, вписанное в окружающую среду;</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 xml:space="preserve">материалы </w:t>
      </w:r>
      <w:proofErr w:type="spellStart"/>
      <w:r w:rsidR="00742835" w:rsidRPr="00C01CC0">
        <w:rPr>
          <w:rFonts w:ascii="PT Astra Serif" w:hAnsi="PT Astra Serif"/>
          <w:sz w:val="28"/>
          <w:szCs w:val="28"/>
        </w:rPr>
        <w:t>фотофиксации</w:t>
      </w:r>
      <w:proofErr w:type="spellEnd"/>
      <w:r w:rsidR="00742835" w:rsidRPr="00C01CC0">
        <w:rPr>
          <w:rFonts w:ascii="PT Astra Serif" w:hAnsi="PT Astra Serif"/>
          <w:sz w:val="28"/>
          <w:szCs w:val="28"/>
        </w:rPr>
        <w:t xml:space="preserve"> территории участка до начала работ по установке нового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4.5. Для изготовления НТО и его отделки должны применяться сертифицированные материалы с соблюдением правил 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 НТО (не менее 10 лет).</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4.6. Архитектурное и конструктивное решение входной группы (групп) НТО, имеющего торговый зал, должно соответствовать требованиям СНиП 35-01-2001 "Доступность зданий и сооружений для маломобильных групп населения".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4.7. Информационное оформление НТО должно соответствовать требованиям размещения и содержания информационных конструкций, установленным </w:t>
      </w:r>
      <w:r w:rsidR="0079131A" w:rsidRPr="00C01CC0">
        <w:rPr>
          <w:rFonts w:ascii="PT Astra Serif" w:hAnsi="PT Astra Serif"/>
          <w:sz w:val="28"/>
          <w:szCs w:val="28"/>
        </w:rPr>
        <w:t xml:space="preserve">уполномоченным органом </w:t>
      </w:r>
      <w:r w:rsidRPr="00C01CC0">
        <w:rPr>
          <w:rFonts w:ascii="PT Astra Serif" w:hAnsi="PT Astra Serif"/>
          <w:sz w:val="28"/>
          <w:szCs w:val="28"/>
        </w:rPr>
        <w:t>обладающим полномочиями в области архитектуры и градостроительной деятельности.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4.8. 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4.9. В конструкцию типовых НТО допускается вносить без согласования с </w:t>
      </w:r>
      <w:r w:rsidR="0079131A" w:rsidRPr="00C01CC0">
        <w:rPr>
          <w:rFonts w:ascii="PT Astra Serif" w:hAnsi="PT Astra Serif"/>
          <w:sz w:val="28"/>
          <w:szCs w:val="28"/>
        </w:rPr>
        <w:t>уполномоченным органом</w:t>
      </w:r>
      <w:r w:rsidR="00A95B16" w:rsidRPr="00C01CC0">
        <w:rPr>
          <w:rFonts w:ascii="PT Astra Serif" w:hAnsi="PT Astra Serif"/>
          <w:sz w:val="28"/>
          <w:szCs w:val="28"/>
        </w:rPr>
        <w:t xml:space="preserve">, </w:t>
      </w:r>
      <w:r w:rsidRPr="00C01CC0">
        <w:rPr>
          <w:rFonts w:ascii="PT Astra Serif" w:hAnsi="PT Astra Serif"/>
          <w:sz w:val="28"/>
          <w:szCs w:val="28"/>
        </w:rPr>
        <w:t xml:space="preserve">обладающим полномочиями в области архитектуры и </w:t>
      </w:r>
      <w:r w:rsidRPr="00C01CC0">
        <w:rPr>
          <w:rFonts w:ascii="PT Astra Serif" w:hAnsi="PT Astra Serif"/>
          <w:sz w:val="28"/>
          <w:szCs w:val="28"/>
        </w:rPr>
        <w:lastRenderedPageBreak/>
        <w:t>градостроительной деятельности, следующие изменения:</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proofErr w:type="gramStart"/>
      <w:r w:rsidRPr="00C01CC0">
        <w:rPr>
          <w:rFonts w:ascii="PT Astra Serif" w:hAnsi="PT Astra Serif"/>
          <w:sz w:val="28"/>
          <w:szCs w:val="28"/>
        </w:rPr>
        <w:t>)</w:t>
      </w:r>
      <w:r w:rsidR="00742835" w:rsidRPr="00C01CC0">
        <w:rPr>
          <w:rFonts w:ascii="PT Astra Serif" w:hAnsi="PT Astra Serif"/>
          <w:sz w:val="28"/>
          <w:szCs w:val="28"/>
        </w:rPr>
        <w:t>в</w:t>
      </w:r>
      <w:proofErr w:type="gramEnd"/>
      <w:r w:rsidR="00742835" w:rsidRPr="00C01CC0">
        <w:rPr>
          <w:rFonts w:ascii="PT Astra Serif" w:hAnsi="PT Astra Serif"/>
          <w:sz w:val="28"/>
          <w:szCs w:val="28"/>
        </w:rPr>
        <w:t xml:space="preserve"> части конфигурации фасадного и бокового остекления, включая расположение и размеры окна выдачи товара, не меняя габаритных размеров остекления;</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proofErr w:type="gramStart"/>
      <w:r w:rsidRPr="00C01CC0">
        <w:rPr>
          <w:rFonts w:ascii="PT Astra Serif" w:hAnsi="PT Astra Serif"/>
          <w:sz w:val="28"/>
          <w:szCs w:val="28"/>
        </w:rPr>
        <w:t>)</w:t>
      </w:r>
      <w:r w:rsidR="00742835" w:rsidRPr="00C01CC0">
        <w:rPr>
          <w:rFonts w:ascii="PT Astra Serif" w:hAnsi="PT Astra Serif"/>
          <w:sz w:val="28"/>
          <w:szCs w:val="28"/>
        </w:rPr>
        <w:t>в</w:t>
      </w:r>
      <w:proofErr w:type="gramEnd"/>
      <w:r w:rsidR="00742835" w:rsidRPr="00C01CC0">
        <w:rPr>
          <w:rFonts w:ascii="PT Astra Serif" w:hAnsi="PT Astra Serif"/>
          <w:sz w:val="28"/>
          <w:szCs w:val="28"/>
        </w:rPr>
        <w:t xml:space="preserve"> части установки дополнительных рам остекления на боковых поверхностях НТО, при отсутствии по этим сторонам других сблокированных НТО;</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асположение, размеры и тип (металлический, стеклянный) дверного блока.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4.10. Внешняя облицовка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Цветовая гамма декоративных ограждающих поверхностей должна гармонировать с цветовым решением сложившейся застройки.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Для защиты от атмосферных осадков конструкция НТО должна предусматривать козырек.</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4.11. В целях приведения НТО, включенных в Схему до момента вступления в силу настоящего Порядка, в соответствие с требованиями настоящего раздела предусматривается переходный период, который действует с момента вступления в силу настоящего Порядка до завершения приведения НТО в соответствие с требованиями настоящего раздела, но не более одного года.</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Title"/>
        <w:jc w:val="center"/>
        <w:outlineLvl w:val="1"/>
        <w:rPr>
          <w:rFonts w:ascii="PT Astra Serif" w:hAnsi="PT Astra Serif"/>
          <w:sz w:val="28"/>
          <w:szCs w:val="28"/>
        </w:rPr>
      </w:pPr>
      <w:bookmarkStart w:id="3" w:name="P143"/>
      <w:bookmarkEnd w:id="3"/>
      <w:r w:rsidRPr="00C01CC0">
        <w:rPr>
          <w:rFonts w:ascii="PT Astra Serif" w:hAnsi="PT Astra Serif"/>
          <w:sz w:val="28"/>
          <w:szCs w:val="28"/>
        </w:rPr>
        <w:t>5. Порядок проведения открытого аукциона на право заключения</w:t>
      </w:r>
    </w:p>
    <w:p w:rsidR="00742835" w:rsidRPr="00C01CC0" w:rsidRDefault="00742835" w:rsidP="00C01CC0">
      <w:pPr>
        <w:pStyle w:val="ConsPlusTitle"/>
        <w:jc w:val="center"/>
        <w:rPr>
          <w:rFonts w:ascii="PT Astra Serif" w:hAnsi="PT Astra Serif"/>
          <w:sz w:val="28"/>
          <w:szCs w:val="28"/>
        </w:rPr>
      </w:pPr>
      <w:r w:rsidRPr="00C01CC0">
        <w:rPr>
          <w:rFonts w:ascii="PT Astra Serif" w:hAnsi="PT Astra Serif"/>
          <w:sz w:val="28"/>
          <w:szCs w:val="28"/>
        </w:rPr>
        <w:t>Договора на размещение НТО</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5.1. </w:t>
      </w:r>
      <w:proofErr w:type="gramStart"/>
      <w:r w:rsidRPr="00C01CC0">
        <w:rPr>
          <w:rFonts w:ascii="PT Astra Serif" w:hAnsi="PT Astra Serif"/>
          <w:sz w:val="28"/>
          <w:szCs w:val="28"/>
        </w:rPr>
        <w:t xml:space="preserve">Открытый аукцион на право заключения Договора на размещение НТО проводится в случае обращения хозяйствующего субъекта в </w:t>
      </w:r>
      <w:r w:rsidR="0079131A" w:rsidRPr="00C01CC0">
        <w:rPr>
          <w:rFonts w:ascii="PT Astra Serif" w:hAnsi="PT Astra Serif"/>
          <w:sz w:val="28"/>
          <w:szCs w:val="28"/>
        </w:rPr>
        <w:t>Уполномоченный орган</w:t>
      </w:r>
      <w:r w:rsidRPr="00C01CC0">
        <w:rPr>
          <w:rFonts w:ascii="PT Astra Serif" w:hAnsi="PT Astra Serif"/>
          <w:sz w:val="28"/>
          <w:szCs w:val="28"/>
        </w:rPr>
        <w:t xml:space="preserve"> с заявлением о предоставлении права на размещение НТО на земельном участке, находящемся в государственной собственности или муниципальной собственности, а также на земельном участке, государственная собственность на который не разграничена, в месте, включенном в Схему по инициативе </w:t>
      </w:r>
      <w:r w:rsidR="0079131A" w:rsidRPr="00C01CC0">
        <w:rPr>
          <w:rFonts w:ascii="PT Astra Serif" w:hAnsi="PT Astra Serif"/>
          <w:sz w:val="28"/>
          <w:szCs w:val="28"/>
        </w:rPr>
        <w:t xml:space="preserve">Уполномоченного органа. </w:t>
      </w:r>
      <w:proofErr w:type="gram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5.2. Организатором открытого аукциона является Уполномоченный орган (далее - организатор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5.3. Организатором аукциона формируется аукционная комиссия. Состав аукционной комиссии утверждается </w:t>
      </w:r>
      <w:r w:rsidR="0079131A" w:rsidRPr="00C01CC0">
        <w:rPr>
          <w:rFonts w:ascii="PT Astra Serif" w:hAnsi="PT Astra Serif"/>
          <w:sz w:val="28"/>
          <w:szCs w:val="28"/>
        </w:rPr>
        <w:t xml:space="preserve">правовым актом </w:t>
      </w:r>
      <w:r w:rsidRPr="00C01CC0">
        <w:rPr>
          <w:rFonts w:ascii="PT Astra Serif" w:hAnsi="PT Astra Serif"/>
          <w:sz w:val="28"/>
          <w:szCs w:val="28"/>
        </w:rPr>
        <w:t>организатора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5.4. Организатор аукциона выполняет следующие функции:</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азрабатывает аукционную документацию и утверждает ее;</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proofErr w:type="gramStart"/>
      <w:r w:rsidRPr="00C01CC0">
        <w:rPr>
          <w:rFonts w:ascii="PT Astra Serif" w:hAnsi="PT Astra Serif"/>
          <w:sz w:val="28"/>
          <w:szCs w:val="28"/>
        </w:rPr>
        <w:t>)</w:t>
      </w:r>
      <w:r w:rsidR="00742835" w:rsidRPr="00C01CC0">
        <w:rPr>
          <w:rFonts w:ascii="PT Astra Serif" w:hAnsi="PT Astra Serif"/>
          <w:sz w:val="28"/>
          <w:szCs w:val="28"/>
        </w:rPr>
        <w:t>п</w:t>
      </w:r>
      <w:proofErr w:type="gramEnd"/>
      <w:r w:rsidR="00742835" w:rsidRPr="00C01CC0">
        <w:rPr>
          <w:rFonts w:ascii="PT Astra Serif" w:hAnsi="PT Astra Serif"/>
          <w:sz w:val="28"/>
          <w:szCs w:val="28"/>
        </w:rPr>
        <w:t>ринимает решения о проведении аукциона, внесении изменений в извещение о проведении аукциона, внесении изменений в аукционную документацию, об отказе от проведения аукциона;</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proofErr w:type="gramStart"/>
      <w:r w:rsidRPr="00C01CC0">
        <w:rPr>
          <w:rFonts w:ascii="PT Astra Serif" w:hAnsi="PT Astra Serif"/>
          <w:sz w:val="28"/>
          <w:szCs w:val="28"/>
        </w:rPr>
        <w:t>)</w:t>
      </w:r>
      <w:r w:rsidR="00742835" w:rsidRPr="00C01CC0">
        <w:rPr>
          <w:rFonts w:ascii="PT Astra Serif" w:hAnsi="PT Astra Serif"/>
          <w:sz w:val="28"/>
          <w:szCs w:val="28"/>
        </w:rPr>
        <w:t>о</w:t>
      </w:r>
      <w:proofErr w:type="gramEnd"/>
      <w:r w:rsidR="00742835" w:rsidRPr="00C01CC0">
        <w:rPr>
          <w:rFonts w:ascii="PT Astra Serif" w:hAnsi="PT Astra Serif"/>
          <w:sz w:val="28"/>
          <w:szCs w:val="28"/>
        </w:rPr>
        <w:t>пределяет начальную цену права на заключение Договора на размещение НТО;</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proofErr w:type="gramStart"/>
      <w:r w:rsidRPr="00C01CC0">
        <w:rPr>
          <w:rFonts w:ascii="PT Astra Serif" w:hAnsi="PT Astra Serif"/>
          <w:sz w:val="28"/>
          <w:szCs w:val="28"/>
        </w:rPr>
        <w:t>)</w:t>
      </w:r>
      <w:r w:rsidR="00742835" w:rsidRPr="00C01CC0">
        <w:rPr>
          <w:rFonts w:ascii="PT Astra Serif" w:hAnsi="PT Astra Serif"/>
          <w:sz w:val="28"/>
          <w:szCs w:val="28"/>
        </w:rPr>
        <w:t>о</w:t>
      </w:r>
      <w:proofErr w:type="gramEnd"/>
      <w:r w:rsidR="00742835" w:rsidRPr="00C01CC0">
        <w:rPr>
          <w:rFonts w:ascii="PT Astra Serif" w:hAnsi="PT Astra Serif"/>
          <w:sz w:val="28"/>
          <w:szCs w:val="28"/>
        </w:rPr>
        <w:t>пределяет размер задатка и "шаг аукциона". Размер задатка устанавливается в размере ста процентов начальной (минимальной) цены за право на заключение Договора на размещение НТО, указанной в извещении о проведен</w:t>
      </w:r>
      <w:proofErr w:type="gramStart"/>
      <w:r w:rsidR="00742835" w:rsidRPr="00C01CC0">
        <w:rPr>
          <w:rFonts w:ascii="PT Astra Serif" w:hAnsi="PT Astra Serif"/>
          <w:sz w:val="28"/>
          <w:szCs w:val="28"/>
        </w:rPr>
        <w:t>ии ау</w:t>
      </w:r>
      <w:proofErr w:type="gramEnd"/>
      <w:r w:rsidR="00742835" w:rsidRPr="00C01CC0">
        <w:rPr>
          <w:rFonts w:ascii="PT Astra Serif" w:hAnsi="PT Astra Serif"/>
          <w:sz w:val="28"/>
          <w:szCs w:val="28"/>
        </w:rPr>
        <w:t>кциона. "Шаг аукциона" устанавливается в размере десяти процентов начальной (минимальной) цены за право на заключение Договора на размещение НТО, указанной в извещении о проведен</w:t>
      </w:r>
      <w:proofErr w:type="gramStart"/>
      <w:r w:rsidR="00742835" w:rsidRPr="00C01CC0">
        <w:rPr>
          <w:rFonts w:ascii="PT Astra Serif" w:hAnsi="PT Astra Serif"/>
          <w:sz w:val="28"/>
          <w:szCs w:val="28"/>
        </w:rPr>
        <w:t>ии ау</w:t>
      </w:r>
      <w:proofErr w:type="gramEnd"/>
      <w:r w:rsidR="00742835" w:rsidRPr="00C01CC0">
        <w:rPr>
          <w:rFonts w:ascii="PT Astra Serif" w:hAnsi="PT Astra Serif"/>
          <w:sz w:val="28"/>
          <w:szCs w:val="28"/>
        </w:rPr>
        <w:t xml:space="preserve">кциона, и не изменяется в течение всего </w:t>
      </w:r>
      <w:r w:rsidR="00742835" w:rsidRPr="00C01CC0">
        <w:rPr>
          <w:rFonts w:ascii="PT Astra Serif" w:hAnsi="PT Astra Serif"/>
          <w:sz w:val="28"/>
          <w:szCs w:val="28"/>
        </w:rPr>
        <w:lastRenderedPageBreak/>
        <w:t>аукциона;</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proofErr w:type="gramStart"/>
      <w:r w:rsidRPr="00C01CC0">
        <w:rPr>
          <w:rFonts w:ascii="PT Astra Serif" w:hAnsi="PT Astra Serif"/>
          <w:sz w:val="28"/>
          <w:szCs w:val="28"/>
        </w:rPr>
        <w:t>)</w:t>
      </w:r>
      <w:r w:rsidR="00742835" w:rsidRPr="00C01CC0">
        <w:rPr>
          <w:rFonts w:ascii="PT Astra Serif" w:hAnsi="PT Astra Serif"/>
          <w:sz w:val="28"/>
          <w:szCs w:val="28"/>
        </w:rPr>
        <w:t>о</w:t>
      </w:r>
      <w:proofErr w:type="gramEnd"/>
      <w:r w:rsidR="00742835" w:rsidRPr="00C01CC0">
        <w:rPr>
          <w:rFonts w:ascii="PT Astra Serif" w:hAnsi="PT Astra Serif"/>
          <w:sz w:val="28"/>
          <w:szCs w:val="28"/>
        </w:rPr>
        <w:t>существляет регистрацию заявок на участие в аукционе;</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е</w:t>
      </w:r>
      <w:proofErr w:type="gramStart"/>
      <w:r w:rsidRPr="00C01CC0">
        <w:rPr>
          <w:rFonts w:ascii="PT Astra Serif" w:hAnsi="PT Astra Serif"/>
          <w:sz w:val="28"/>
          <w:szCs w:val="28"/>
        </w:rPr>
        <w:t>)</w:t>
      </w:r>
      <w:r w:rsidR="00742835" w:rsidRPr="00C01CC0">
        <w:rPr>
          <w:rFonts w:ascii="PT Astra Serif" w:hAnsi="PT Astra Serif"/>
          <w:sz w:val="28"/>
          <w:szCs w:val="28"/>
        </w:rPr>
        <w:t>н</w:t>
      </w:r>
      <w:proofErr w:type="gramEnd"/>
      <w:r w:rsidR="00742835" w:rsidRPr="00C01CC0">
        <w:rPr>
          <w:rFonts w:ascii="PT Astra Serif" w:hAnsi="PT Astra Serif"/>
          <w:sz w:val="28"/>
          <w:szCs w:val="28"/>
        </w:rPr>
        <w:t>аправляет хозяйствующим субъектам, подавшим заявки на участие в аукционе (далее - претендент), уведомления о решениях, принятых аукционной комиссией;</w:t>
      </w:r>
    </w:p>
    <w:p w:rsidR="00742835" w:rsidRPr="00C01CC0" w:rsidRDefault="0079131A" w:rsidP="00C01CC0">
      <w:pPr>
        <w:pStyle w:val="ConsPlusNormal"/>
        <w:ind w:firstLine="540"/>
        <w:jc w:val="both"/>
        <w:rPr>
          <w:rFonts w:ascii="PT Astra Serif" w:hAnsi="PT Astra Serif"/>
          <w:sz w:val="28"/>
          <w:szCs w:val="28"/>
        </w:rPr>
      </w:pPr>
      <w:r w:rsidRPr="00C01CC0">
        <w:rPr>
          <w:rFonts w:ascii="PT Astra Serif" w:hAnsi="PT Astra Serif"/>
          <w:sz w:val="28"/>
          <w:szCs w:val="28"/>
        </w:rPr>
        <w:t>ж</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 xml:space="preserve">азмещает на официальном сайте </w:t>
      </w:r>
      <w:r w:rsidRPr="00C01CC0">
        <w:rPr>
          <w:rFonts w:ascii="PT Astra Serif" w:hAnsi="PT Astra Serif"/>
          <w:sz w:val="28"/>
          <w:szCs w:val="28"/>
        </w:rPr>
        <w:t>Уполномоченного органа</w:t>
      </w:r>
      <w:r w:rsidR="00742835" w:rsidRPr="00C01CC0">
        <w:rPr>
          <w:rFonts w:ascii="PT Astra Serif" w:hAnsi="PT Astra Serif"/>
          <w:sz w:val="28"/>
          <w:szCs w:val="28"/>
        </w:rPr>
        <w:t xml:space="preserve"> в информационно-телекоммуникационной сети "Интернет" аукционную документацию, изменения в аукционную документацию, извещение о проведении аукциона, изменения в извещение о проведении аукциона, извещение об отказе в проведении аукциона, протокол рассмотрения заявок на участие в аукционе, протокол об итогах аукциона, информацию об отказе или уклонении победителя аукциона от заключения Договора на размещение НТО;</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з</w:t>
      </w:r>
      <w:proofErr w:type="gramStart"/>
      <w:r w:rsidRPr="00C01CC0">
        <w:rPr>
          <w:rFonts w:ascii="PT Astra Serif" w:hAnsi="PT Astra Serif"/>
          <w:sz w:val="28"/>
          <w:szCs w:val="28"/>
        </w:rPr>
        <w:t>)</w:t>
      </w:r>
      <w:r w:rsidR="00742835" w:rsidRPr="00C01CC0">
        <w:rPr>
          <w:rFonts w:ascii="PT Astra Serif" w:hAnsi="PT Astra Serif"/>
          <w:sz w:val="28"/>
          <w:szCs w:val="28"/>
        </w:rPr>
        <w:t>з</w:t>
      </w:r>
      <w:proofErr w:type="gramEnd"/>
      <w:r w:rsidR="00742835" w:rsidRPr="00C01CC0">
        <w:rPr>
          <w:rFonts w:ascii="PT Astra Serif" w:hAnsi="PT Astra Serif"/>
          <w:sz w:val="28"/>
          <w:szCs w:val="28"/>
        </w:rPr>
        <w:t>аключает Договор на размещение НТО с победителем аукциона или иным лицом в случаях, установленных настоящим Порядком;</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е</w:t>
      </w:r>
      <w:proofErr w:type="gramStart"/>
      <w:r w:rsidRPr="00C01CC0">
        <w:rPr>
          <w:rFonts w:ascii="PT Astra Serif" w:hAnsi="PT Astra Serif"/>
          <w:sz w:val="28"/>
          <w:szCs w:val="28"/>
        </w:rPr>
        <w:t>)</w:t>
      </w:r>
      <w:r w:rsidR="00742835" w:rsidRPr="00C01CC0">
        <w:rPr>
          <w:rFonts w:ascii="PT Astra Serif" w:hAnsi="PT Astra Serif"/>
          <w:sz w:val="28"/>
          <w:szCs w:val="28"/>
        </w:rPr>
        <w:t>о</w:t>
      </w:r>
      <w:proofErr w:type="gramEnd"/>
      <w:r w:rsidR="00742835" w:rsidRPr="00C01CC0">
        <w:rPr>
          <w:rFonts w:ascii="PT Astra Serif" w:hAnsi="PT Astra Serif"/>
          <w:sz w:val="28"/>
          <w:szCs w:val="28"/>
        </w:rPr>
        <w:t>существляет иные полномочия, предусмотренные законодательством Российской Федерации.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5.5. Начальная минимальная цена права на заключение Договора на размещение НТО рассчитывается по формуле:</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center"/>
        <w:rPr>
          <w:rFonts w:ascii="PT Astra Serif" w:hAnsi="PT Astra Serif"/>
          <w:sz w:val="28"/>
          <w:szCs w:val="28"/>
        </w:rPr>
      </w:pPr>
      <w:r w:rsidRPr="00C01CC0">
        <w:rPr>
          <w:rFonts w:ascii="PT Astra Serif" w:hAnsi="PT Astra Serif"/>
          <w:sz w:val="28"/>
          <w:szCs w:val="28"/>
        </w:rPr>
        <w:t xml:space="preserve">НМЦ = </w:t>
      </w:r>
      <w:proofErr w:type="spellStart"/>
      <w:r w:rsidRPr="00C01CC0">
        <w:rPr>
          <w:rFonts w:ascii="PT Astra Serif" w:hAnsi="PT Astra Serif"/>
          <w:sz w:val="28"/>
          <w:szCs w:val="28"/>
        </w:rPr>
        <w:t>Оц</w:t>
      </w:r>
      <w:proofErr w:type="spellEnd"/>
      <w:r w:rsidRPr="00C01CC0">
        <w:rPr>
          <w:rFonts w:ascii="PT Astra Serif" w:hAnsi="PT Astra Serif"/>
          <w:sz w:val="28"/>
          <w:szCs w:val="28"/>
        </w:rPr>
        <w:t xml:space="preserve"> x n x k,</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где:</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НМЦ - начальная минимальная цена права на заключение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proofErr w:type="spellStart"/>
      <w:r w:rsidRPr="00C01CC0">
        <w:rPr>
          <w:rFonts w:ascii="PT Astra Serif" w:hAnsi="PT Astra Serif"/>
          <w:sz w:val="28"/>
          <w:szCs w:val="28"/>
        </w:rPr>
        <w:t>Оц</w:t>
      </w:r>
      <w:proofErr w:type="spellEnd"/>
      <w:r w:rsidRPr="00C01CC0">
        <w:rPr>
          <w:rFonts w:ascii="PT Astra Serif" w:hAnsi="PT Astra Serif"/>
          <w:sz w:val="28"/>
          <w:szCs w:val="28"/>
        </w:rPr>
        <w:t xml:space="preserve"> - рыночная оценка стоимости права размещения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n - количество месяцев, n = 12;</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k - поправочный коэффициент.</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Поправочный коэффициент устанавливается в размере 0,7 для расчета стоимости по договорам на размещение нестационарных торговых объектов по реализации печатной продукции. Для остальных категорий поправочный коэффициент принимается </w:t>
      </w:r>
      <w:proofErr w:type="gramStart"/>
      <w:r w:rsidRPr="00C01CC0">
        <w:rPr>
          <w:rFonts w:ascii="PT Astra Serif" w:hAnsi="PT Astra Serif"/>
          <w:sz w:val="28"/>
          <w:szCs w:val="28"/>
        </w:rPr>
        <w:t>равным</w:t>
      </w:r>
      <w:proofErr w:type="gramEnd"/>
      <w:r w:rsidRPr="00C01CC0">
        <w:rPr>
          <w:rFonts w:ascii="PT Astra Serif" w:hAnsi="PT Astra Serif"/>
          <w:sz w:val="28"/>
          <w:szCs w:val="28"/>
        </w:rPr>
        <w:t xml:space="preserve"> 1.</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5.6. В один лот может входить только одно место размещения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5.7. Извещение о проведен</w:t>
      </w:r>
      <w:proofErr w:type="gramStart"/>
      <w:r w:rsidRPr="00C01CC0">
        <w:rPr>
          <w:rFonts w:ascii="PT Astra Serif" w:hAnsi="PT Astra Serif"/>
          <w:sz w:val="28"/>
          <w:szCs w:val="28"/>
        </w:rPr>
        <w:t>ии ау</w:t>
      </w:r>
      <w:proofErr w:type="gramEnd"/>
      <w:r w:rsidRPr="00C01CC0">
        <w:rPr>
          <w:rFonts w:ascii="PT Astra Serif" w:hAnsi="PT Astra Serif"/>
          <w:sz w:val="28"/>
          <w:szCs w:val="28"/>
        </w:rPr>
        <w:t>кциона на право заключения Договора на размещение НТО должно содержать:</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proofErr w:type="gramStart"/>
      <w:r w:rsidRPr="00C01CC0">
        <w:rPr>
          <w:rFonts w:ascii="PT Astra Serif" w:hAnsi="PT Astra Serif"/>
          <w:sz w:val="28"/>
          <w:szCs w:val="28"/>
        </w:rPr>
        <w:t>)</w:t>
      </w:r>
      <w:r w:rsidR="00742835" w:rsidRPr="00C01CC0">
        <w:rPr>
          <w:rFonts w:ascii="PT Astra Serif" w:hAnsi="PT Astra Serif"/>
          <w:sz w:val="28"/>
          <w:szCs w:val="28"/>
        </w:rPr>
        <w:t>п</w:t>
      </w:r>
      <w:proofErr w:type="gramEnd"/>
      <w:r w:rsidR="00742835" w:rsidRPr="00C01CC0">
        <w:rPr>
          <w:rFonts w:ascii="PT Astra Serif" w:hAnsi="PT Astra Serif"/>
          <w:sz w:val="28"/>
          <w:szCs w:val="28"/>
        </w:rPr>
        <w:t>орядковый номер места размещения НТО в соответствии со Схемой;</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proofErr w:type="gramStart"/>
      <w:r w:rsidRPr="00C01CC0">
        <w:rPr>
          <w:rFonts w:ascii="PT Astra Serif" w:hAnsi="PT Astra Serif"/>
          <w:sz w:val="28"/>
          <w:szCs w:val="28"/>
        </w:rPr>
        <w:t>)</w:t>
      </w:r>
      <w:r w:rsidR="00742835" w:rsidRPr="00C01CC0">
        <w:rPr>
          <w:rFonts w:ascii="PT Astra Serif" w:hAnsi="PT Astra Serif"/>
          <w:sz w:val="28"/>
          <w:szCs w:val="28"/>
        </w:rPr>
        <w:t>м</w:t>
      </w:r>
      <w:proofErr w:type="gramEnd"/>
      <w:r w:rsidR="00742835" w:rsidRPr="00C01CC0">
        <w:rPr>
          <w:rFonts w:ascii="PT Astra Serif" w:hAnsi="PT Astra Serif"/>
          <w:sz w:val="28"/>
          <w:szCs w:val="28"/>
        </w:rPr>
        <w:t>есто размещения (адресный ориентир) НТО, тип НТО, площадь места, предоставляемого под размещение НТО, специализацию НТО, срок размещения НТО, категорию хозяйствующих субъектов, имеющих право на размещение НТО;</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proofErr w:type="gramStart"/>
      <w:r w:rsidRPr="00C01CC0">
        <w:rPr>
          <w:rFonts w:ascii="PT Astra Serif" w:hAnsi="PT Astra Serif"/>
          <w:sz w:val="28"/>
          <w:szCs w:val="28"/>
        </w:rPr>
        <w:t>)</w:t>
      </w:r>
      <w:r w:rsidR="00742835" w:rsidRPr="00C01CC0">
        <w:rPr>
          <w:rFonts w:ascii="PT Astra Serif" w:hAnsi="PT Astra Serif"/>
          <w:sz w:val="28"/>
          <w:szCs w:val="28"/>
        </w:rPr>
        <w:t>э</w:t>
      </w:r>
      <w:proofErr w:type="gramEnd"/>
      <w:r w:rsidR="00742835" w:rsidRPr="00C01CC0">
        <w:rPr>
          <w:rFonts w:ascii="PT Astra Serif" w:hAnsi="PT Astra Serif"/>
          <w:sz w:val="28"/>
          <w:szCs w:val="28"/>
        </w:rPr>
        <w:t>скизный проект НТО;</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proofErr w:type="gramStart"/>
      <w:r w:rsidRPr="00C01CC0">
        <w:rPr>
          <w:rFonts w:ascii="PT Astra Serif" w:hAnsi="PT Astra Serif"/>
          <w:sz w:val="28"/>
          <w:szCs w:val="28"/>
        </w:rPr>
        <w:t>)</w:t>
      </w:r>
      <w:r w:rsidR="00742835" w:rsidRPr="00C01CC0">
        <w:rPr>
          <w:rFonts w:ascii="PT Astra Serif" w:hAnsi="PT Astra Serif"/>
          <w:sz w:val="28"/>
          <w:szCs w:val="28"/>
        </w:rPr>
        <w:t>т</w:t>
      </w:r>
      <w:proofErr w:type="gramEnd"/>
      <w:r w:rsidR="00742835" w:rsidRPr="00C01CC0">
        <w:rPr>
          <w:rFonts w:ascii="PT Astra Serif" w:hAnsi="PT Astra Serif"/>
          <w:sz w:val="28"/>
          <w:szCs w:val="28"/>
        </w:rPr>
        <w:t>ребования к содержанию, форме, составу заявки на участие в открытом аукционе, инструкцию по заполнению заявки на участие в аукционе;</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proofErr w:type="gramStart"/>
      <w:r w:rsidRPr="00C01CC0">
        <w:rPr>
          <w:rFonts w:ascii="PT Astra Serif" w:hAnsi="PT Astra Serif"/>
          <w:sz w:val="28"/>
          <w:szCs w:val="28"/>
        </w:rPr>
        <w:t>)</w:t>
      </w:r>
      <w:r w:rsidR="00742835" w:rsidRPr="00C01CC0">
        <w:rPr>
          <w:rFonts w:ascii="PT Astra Serif" w:hAnsi="PT Astra Serif"/>
          <w:sz w:val="28"/>
          <w:szCs w:val="28"/>
        </w:rPr>
        <w:t>т</w:t>
      </w:r>
      <w:proofErr w:type="gramEnd"/>
      <w:r w:rsidR="00742835" w:rsidRPr="00C01CC0">
        <w:rPr>
          <w:rFonts w:ascii="PT Astra Serif" w:hAnsi="PT Astra Serif"/>
          <w:sz w:val="28"/>
          <w:szCs w:val="28"/>
        </w:rPr>
        <w:t>ребования к участникам аукциона;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е</w:t>
      </w:r>
      <w:proofErr w:type="gramStart"/>
      <w:r w:rsidRPr="00C01CC0">
        <w:rPr>
          <w:rFonts w:ascii="PT Astra Serif" w:hAnsi="PT Astra Serif"/>
          <w:sz w:val="28"/>
          <w:szCs w:val="28"/>
        </w:rPr>
        <w:t>)</w:t>
      </w:r>
      <w:r w:rsidR="00742835" w:rsidRPr="00C01CC0">
        <w:rPr>
          <w:rFonts w:ascii="PT Astra Serif" w:hAnsi="PT Astra Serif"/>
          <w:sz w:val="28"/>
          <w:szCs w:val="28"/>
        </w:rPr>
        <w:t>д</w:t>
      </w:r>
      <w:proofErr w:type="gramEnd"/>
      <w:r w:rsidR="00742835" w:rsidRPr="00C01CC0">
        <w:rPr>
          <w:rFonts w:ascii="PT Astra Serif" w:hAnsi="PT Astra Serif"/>
          <w:sz w:val="28"/>
          <w:szCs w:val="28"/>
        </w:rPr>
        <w:t>ату и время начала и окончания срока подачи заявок на участие в аукционе;</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ж</w:t>
      </w:r>
      <w:proofErr w:type="gramStart"/>
      <w:r w:rsidRPr="00C01CC0">
        <w:rPr>
          <w:rFonts w:ascii="PT Astra Serif" w:hAnsi="PT Astra Serif"/>
          <w:sz w:val="28"/>
          <w:szCs w:val="28"/>
        </w:rPr>
        <w:t>)</w:t>
      </w:r>
      <w:r w:rsidR="00742835" w:rsidRPr="00C01CC0">
        <w:rPr>
          <w:rFonts w:ascii="PT Astra Serif" w:hAnsi="PT Astra Serif"/>
          <w:sz w:val="28"/>
          <w:szCs w:val="28"/>
        </w:rPr>
        <w:t>м</w:t>
      </w:r>
      <w:proofErr w:type="gramEnd"/>
      <w:r w:rsidR="00742835" w:rsidRPr="00C01CC0">
        <w:rPr>
          <w:rFonts w:ascii="PT Astra Serif" w:hAnsi="PT Astra Serif"/>
          <w:sz w:val="28"/>
          <w:szCs w:val="28"/>
        </w:rPr>
        <w:t>есто, дату и время проведения аукциона;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з</w:t>
      </w:r>
      <w:proofErr w:type="gramStart"/>
      <w:r w:rsidRPr="00C01CC0">
        <w:rPr>
          <w:rFonts w:ascii="PT Astra Serif" w:hAnsi="PT Astra Serif"/>
          <w:sz w:val="28"/>
          <w:szCs w:val="28"/>
        </w:rPr>
        <w:t>)</w:t>
      </w:r>
      <w:r w:rsidR="00742835" w:rsidRPr="00C01CC0">
        <w:rPr>
          <w:rFonts w:ascii="PT Astra Serif" w:hAnsi="PT Astra Serif"/>
          <w:sz w:val="28"/>
          <w:szCs w:val="28"/>
        </w:rPr>
        <w:t>н</w:t>
      </w:r>
      <w:proofErr w:type="gramEnd"/>
      <w:r w:rsidR="00742835" w:rsidRPr="00C01CC0">
        <w:rPr>
          <w:rFonts w:ascii="PT Astra Serif" w:hAnsi="PT Astra Serif"/>
          <w:sz w:val="28"/>
          <w:szCs w:val="28"/>
        </w:rPr>
        <w:t xml:space="preserve">ачальную минимальную цену права на заключение Договора на размещение </w:t>
      </w:r>
      <w:r w:rsidR="00742835" w:rsidRPr="00C01CC0">
        <w:rPr>
          <w:rFonts w:ascii="PT Astra Serif" w:hAnsi="PT Astra Serif"/>
          <w:sz w:val="28"/>
          <w:szCs w:val="28"/>
        </w:rPr>
        <w:lastRenderedPageBreak/>
        <w:t>НТО;</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и</w:t>
      </w:r>
      <w:proofErr w:type="gramStart"/>
      <w:r w:rsidRPr="00C01CC0">
        <w:rPr>
          <w:rFonts w:ascii="PT Astra Serif" w:hAnsi="PT Astra Serif"/>
          <w:sz w:val="28"/>
          <w:szCs w:val="28"/>
        </w:rPr>
        <w:t>)</w:t>
      </w:r>
      <w:r w:rsidR="00742835" w:rsidRPr="00C01CC0">
        <w:rPr>
          <w:rFonts w:ascii="PT Astra Serif" w:hAnsi="PT Astra Serif"/>
          <w:sz w:val="28"/>
          <w:szCs w:val="28"/>
        </w:rPr>
        <w:t>р</w:t>
      </w:r>
      <w:proofErr w:type="gramEnd"/>
      <w:r w:rsidR="00742835" w:rsidRPr="00C01CC0">
        <w:rPr>
          <w:rFonts w:ascii="PT Astra Serif" w:hAnsi="PT Astra Serif"/>
          <w:sz w:val="28"/>
          <w:szCs w:val="28"/>
        </w:rPr>
        <w:t>азмер задатка для участия в аукционе и банковские реквизиты для перечисления средств;</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к)</w:t>
      </w:r>
      <w:proofErr w:type="gramStart"/>
      <w:r w:rsidR="00742835" w:rsidRPr="00C01CC0">
        <w:rPr>
          <w:rFonts w:ascii="PT Astra Serif" w:hAnsi="PT Astra Serif"/>
          <w:sz w:val="28"/>
          <w:szCs w:val="28"/>
        </w:rPr>
        <w:t>"ш</w:t>
      </w:r>
      <w:proofErr w:type="gramEnd"/>
      <w:r w:rsidR="00742835" w:rsidRPr="00C01CC0">
        <w:rPr>
          <w:rFonts w:ascii="PT Astra Serif" w:hAnsi="PT Astra Serif"/>
          <w:sz w:val="28"/>
          <w:szCs w:val="28"/>
        </w:rPr>
        <w:t>аг аукциона";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л</w:t>
      </w:r>
      <w:proofErr w:type="gramStart"/>
      <w:r w:rsidRPr="00C01CC0">
        <w:rPr>
          <w:rFonts w:ascii="PT Astra Serif" w:hAnsi="PT Astra Serif"/>
          <w:sz w:val="28"/>
          <w:szCs w:val="28"/>
        </w:rPr>
        <w:t>)</w:t>
      </w:r>
      <w:r w:rsidR="00742835" w:rsidRPr="00C01CC0">
        <w:rPr>
          <w:rFonts w:ascii="PT Astra Serif" w:hAnsi="PT Astra Serif"/>
          <w:sz w:val="28"/>
          <w:szCs w:val="28"/>
        </w:rPr>
        <w:t>п</w:t>
      </w:r>
      <w:proofErr w:type="gramEnd"/>
      <w:r w:rsidR="00742835" w:rsidRPr="00C01CC0">
        <w:rPr>
          <w:rFonts w:ascii="PT Astra Serif" w:hAnsi="PT Astra Serif"/>
          <w:sz w:val="28"/>
          <w:szCs w:val="28"/>
        </w:rPr>
        <w:t>роект Договора на размещение НТО;</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м</w:t>
      </w:r>
      <w:proofErr w:type="gramStart"/>
      <w:r w:rsidRPr="00C01CC0">
        <w:rPr>
          <w:rFonts w:ascii="PT Astra Serif" w:hAnsi="PT Astra Serif"/>
          <w:sz w:val="28"/>
          <w:szCs w:val="28"/>
        </w:rPr>
        <w:t>)</w:t>
      </w:r>
      <w:r w:rsidR="00742835" w:rsidRPr="00C01CC0">
        <w:rPr>
          <w:rFonts w:ascii="PT Astra Serif" w:hAnsi="PT Astra Serif"/>
          <w:sz w:val="28"/>
          <w:szCs w:val="28"/>
        </w:rPr>
        <w:t>и</w:t>
      </w:r>
      <w:proofErr w:type="gramEnd"/>
      <w:r w:rsidR="00742835" w:rsidRPr="00C01CC0">
        <w:rPr>
          <w:rFonts w:ascii="PT Astra Serif" w:hAnsi="PT Astra Serif"/>
          <w:sz w:val="28"/>
          <w:szCs w:val="28"/>
        </w:rPr>
        <w:t>нформацию об организаторе аукциона (наименование, место нахождения, почтовый адрес, номер контактного телефона организатора аукциона);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н</w:t>
      </w:r>
      <w:proofErr w:type="gramStart"/>
      <w:r w:rsidRPr="00C01CC0">
        <w:rPr>
          <w:rFonts w:ascii="PT Astra Serif" w:hAnsi="PT Astra Serif"/>
          <w:sz w:val="28"/>
          <w:szCs w:val="28"/>
        </w:rPr>
        <w:t>)</w:t>
      </w:r>
      <w:r w:rsidR="00742835" w:rsidRPr="00C01CC0">
        <w:rPr>
          <w:rFonts w:ascii="PT Astra Serif" w:hAnsi="PT Astra Serif"/>
          <w:sz w:val="28"/>
          <w:szCs w:val="28"/>
        </w:rPr>
        <w:t>с</w:t>
      </w:r>
      <w:proofErr w:type="gramEnd"/>
      <w:r w:rsidR="00742835" w:rsidRPr="00C01CC0">
        <w:rPr>
          <w:rFonts w:ascii="PT Astra Serif" w:hAnsi="PT Astra Serif"/>
          <w:sz w:val="28"/>
          <w:szCs w:val="28"/>
        </w:rPr>
        <w:t>рок, в течение которого организатор аукциона имеет право отказаться от его проведения;</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о</w:t>
      </w:r>
      <w:proofErr w:type="gramStart"/>
      <w:r w:rsidRPr="00C01CC0">
        <w:rPr>
          <w:rFonts w:ascii="PT Astra Serif" w:hAnsi="PT Astra Serif"/>
          <w:sz w:val="28"/>
          <w:szCs w:val="28"/>
        </w:rPr>
        <w:t>)</w:t>
      </w:r>
      <w:r w:rsidR="00742835" w:rsidRPr="00C01CC0">
        <w:rPr>
          <w:rFonts w:ascii="PT Astra Serif" w:hAnsi="PT Astra Serif"/>
          <w:sz w:val="28"/>
          <w:szCs w:val="28"/>
        </w:rPr>
        <w:t>с</w:t>
      </w:r>
      <w:proofErr w:type="gramEnd"/>
      <w:r w:rsidR="00742835" w:rsidRPr="00C01CC0">
        <w:rPr>
          <w:rFonts w:ascii="PT Astra Serif" w:hAnsi="PT Astra Serif"/>
          <w:sz w:val="28"/>
          <w:szCs w:val="28"/>
        </w:rPr>
        <w:t>рок, в течение которого победитель аукциона должен подписать Договор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5.8. Извещение о проведен</w:t>
      </w:r>
      <w:proofErr w:type="gramStart"/>
      <w:r w:rsidRPr="00C01CC0">
        <w:rPr>
          <w:rFonts w:ascii="PT Astra Serif" w:hAnsi="PT Astra Serif"/>
          <w:sz w:val="28"/>
          <w:szCs w:val="28"/>
        </w:rPr>
        <w:t>ии ау</w:t>
      </w:r>
      <w:proofErr w:type="gramEnd"/>
      <w:r w:rsidRPr="00C01CC0">
        <w:rPr>
          <w:rFonts w:ascii="PT Astra Serif" w:hAnsi="PT Astra Serif"/>
          <w:sz w:val="28"/>
          <w:szCs w:val="28"/>
        </w:rPr>
        <w:t xml:space="preserve">кциона публикуется в порядке, установленном для официального опубликования (обнародования) муниципальных правовых актов </w:t>
      </w:r>
      <w:hyperlink r:id="rId20" w:history="1">
        <w:r w:rsidRPr="00C01CC0">
          <w:rPr>
            <w:rFonts w:ascii="PT Astra Serif" w:hAnsi="PT Astra Serif"/>
            <w:sz w:val="28"/>
            <w:szCs w:val="28"/>
          </w:rPr>
          <w:t>Уставом</w:t>
        </w:r>
      </w:hyperlink>
      <w:r w:rsidRPr="00C01CC0">
        <w:rPr>
          <w:rFonts w:ascii="PT Astra Serif" w:hAnsi="PT Astra Serif"/>
          <w:sz w:val="28"/>
          <w:szCs w:val="28"/>
        </w:rPr>
        <w:t xml:space="preserve"> муниципального образования "</w:t>
      </w:r>
      <w:r w:rsidR="00F07770" w:rsidRPr="00C01CC0">
        <w:rPr>
          <w:rFonts w:ascii="PT Astra Serif" w:hAnsi="PT Astra Serif"/>
          <w:sz w:val="28"/>
          <w:szCs w:val="28"/>
        </w:rPr>
        <w:t>Чердаклинский район</w:t>
      </w:r>
      <w:r w:rsidRPr="00C01CC0">
        <w:rPr>
          <w:rFonts w:ascii="PT Astra Serif" w:hAnsi="PT Astra Serif"/>
          <w:sz w:val="28"/>
          <w:szCs w:val="28"/>
        </w:rPr>
        <w:t>"</w:t>
      </w:r>
      <w:r w:rsidR="00F07770" w:rsidRPr="00C01CC0">
        <w:rPr>
          <w:rFonts w:ascii="PT Astra Serif" w:hAnsi="PT Astra Serif"/>
          <w:sz w:val="28"/>
          <w:szCs w:val="28"/>
        </w:rPr>
        <w:t xml:space="preserve"> Ульяновской области</w:t>
      </w:r>
      <w:r w:rsidRPr="00C01CC0">
        <w:rPr>
          <w:rFonts w:ascii="PT Astra Serif" w:hAnsi="PT Astra Serif"/>
          <w:sz w:val="28"/>
          <w:szCs w:val="28"/>
        </w:rPr>
        <w:t>, не менее чем за 30 (тридцать) календарных дней до дня проведения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5.9. Для участия в аукционе претендент представляет в установленный в извещении о проведен</w:t>
      </w:r>
      <w:proofErr w:type="gramStart"/>
      <w:r w:rsidRPr="00C01CC0">
        <w:rPr>
          <w:rFonts w:ascii="PT Astra Serif" w:hAnsi="PT Astra Serif"/>
          <w:sz w:val="28"/>
          <w:szCs w:val="28"/>
        </w:rPr>
        <w:t>ии ау</w:t>
      </w:r>
      <w:proofErr w:type="gramEnd"/>
      <w:r w:rsidRPr="00C01CC0">
        <w:rPr>
          <w:rFonts w:ascii="PT Astra Serif" w:hAnsi="PT Astra Serif"/>
          <w:sz w:val="28"/>
          <w:szCs w:val="28"/>
        </w:rPr>
        <w:t>кциона срок следующие документы:</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заявку на участие в аукционе по установленной организатором аукциона форме, которая должна содержать:</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для юридических лиц - полное и сокращенное наименование (при наличии), в том числе фирменное наименование, организационно-правовую форму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номер контактного телефона;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для индивидуальных предпринимателей - фамилию, имя и отчество (при наличии)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номер контактного телефона;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w:t>
      </w:r>
      <w:r w:rsidR="00742835" w:rsidRPr="00C01CC0">
        <w:rPr>
          <w:rFonts w:ascii="PT Astra Serif" w:hAnsi="PT Astra Serif"/>
          <w:sz w:val="28"/>
          <w:szCs w:val="28"/>
        </w:rPr>
        <w:t xml:space="preserve">для </w:t>
      </w:r>
      <w:proofErr w:type="spellStart"/>
      <w:r w:rsidR="00742835" w:rsidRPr="00C01CC0">
        <w:rPr>
          <w:rFonts w:ascii="PT Astra Serif" w:hAnsi="PT Astra Serif"/>
          <w:sz w:val="28"/>
          <w:szCs w:val="28"/>
        </w:rPr>
        <w:t>самозанятых</w:t>
      </w:r>
      <w:proofErr w:type="spellEnd"/>
      <w:r w:rsidR="00742835" w:rsidRPr="00C01CC0">
        <w:rPr>
          <w:rFonts w:ascii="PT Astra Serif" w:hAnsi="PT Astra Serif"/>
          <w:sz w:val="28"/>
          <w:szCs w:val="28"/>
        </w:rPr>
        <w:t xml:space="preserve"> - фамилию, имя и отчество (при наличии) </w:t>
      </w:r>
      <w:proofErr w:type="spellStart"/>
      <w:r w:rsidR="00742835" w:rsidRPr="00C01CC0">
        <w:rPr>
          <w:rFonts w:ascii="PT Astra Serif" w:hAnsi="PT Astra Serif"/>
          <w:sz w:val="28"/>
          <w:szCs w:val="28"/>
        </w:rPr>
        <w:t>самозанятого</w:t>
      </w:r>
      <w:proofErr w:type="spellEnd"/>
      <w:r w:rsidR="00742835" w:rsidRPr="00C01CC0">
        <w:rPr>
          <w:rFonts w:ascii="PT Astra Serif" w:hAnsi="PT Astra Serif"/>
          <w:sz w:val="28"/>
          <w:szCs w:val="28"/>
        </w:rPr>
        <w:t xml:space="preserve">, место его жительства, данные документа, удостоверяющего его государственный регистрационный номер записи о государственной регистрации </w:t>
      </w:r>
      <w:proofErr w:type="spellStart"/>
      <w:r w:rsidR="00742835" w:rsidRPr="00C01CC0">
        <w:rPr>
          <w:rFonts w:ascii="PT Astra Serif" w:hAnsi="PT Astra Serif"/>
          <w:sz w:val="28"/>
          <w:szCs w:val="28"/>
        </w:rPr>
        <w:t>самозанятого</w:t>
      </w:r>
      <w:proofErr w:type="spellEnd"/>
      <w:r w:rsidR="00742835" w:rsidRPr="00C01CC0">
        <w:rPr>
          <w:rFonts w:ascii="PT Astra Serif" w:hAnsi="PT Astra Serif"/>
          <w:sz w:val="28"/>
          <w:szCs w:val="28"/>
        </w:rPr>
        <w:t>, номер контактного телефона;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копию свидетельства о государственной регистрации юридического лица (индивидуального предпринимателя);</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документ, подтверждающий полномочия лица, подписавшего заявку, на осуществление действий от имени претендента (при подаче заявки представителем);</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742835" w:rsidRPr="00C01CC0">
        <w:rPr>
          <w:rFonts w:ascii="PT Astra Serif" w:hAnsi="PT Astra Serif"/>
          <w:sz w:val="28"/>
          <w:szCs w:val="28"/>
        </w:rPr>
        <w:t>) документы, подтверждающие внесение задатка;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742835" w:rsidRPr="00C01CC0">
        <w:rPr>
          <w:rFonts w:ascii="PT Astra Serif" w:hAnsi="PT Astra Serif"/>
          <w:sz w:val="28"/>
          <w:szCs w:val="28"/>
        </w:rPr>
        <w:t>) сведения об отсутствии в отношении претендента процедур банкротства;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е</w:t>
      </w:r>
      <w:r w:rsidR="00742835" w:rsidRPr="00C01CC0">
        <w:rPr>
          <w:rFonts w:ascii="PT Astra Serif" w:hAnsi="PT Astra Serif"/>
          <w:sz w:val="28"/>
          <w:szCs w:val="28"/>
        </w:rPr>
        <w:t xml:space="preserve">) сведения об отсутствии в отношении претендента приостановления деятельности в порядке, предусмотренном </w:t>
      </w:r>
      <w:hyperlink r:id="rId21" w:history="1">
        <w:r w:rsidR="00742835" w:rsidRPr="00C01CC0">
          <w:rPr>
            <w:rFonts w:ascii="PT Astra Serif" w:hAnsi="PT Astra Serif"/>
            <w:sz w:val="28"/>
            <w:szCs w:val="28"/>
          </w:rPr>
          <w:t>Кодексом</w:t>
        </w:r>
      </w:hyperlink>
      <w:r w:rsidR="00742835" w:rsidRPr="00C01CC0">
        <w:rPr>
          <w:rFonts w:ascii="PT Astra Serif" w:hAnsi="PT Astra Serif"/>
          <w:sz w:val="28"/>
          <w:szCs w:val="28"/>
        </w:rPr>
        <w:t xml:space="preserve"> Российской Федерации об </w:t>
      </w:r>
      <w:r w:rsidR="00742835" w:rsidRPr="00C01CC0">
        <w:rPr>
          <w:rFonts w:ascii="PT Astra Serif" w:hAnsi="PT Astra Serif"/>
          <w:sz w:val="28"/>
          <w:szCs w:val="28"/>
        </w:rPr>
        <w:lastRenderedPageBreak/>
        <w:t>административных правонарушениях, на день подачи заявки на участие в открытом аукционе;</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ж</w:t>
      </w:r>
      <w:r w:rsidR="00742835" w:rsidRPr="00C01CC0">
        <w:rPr>
          <w:rFonts w:ascii="PT Astra Serif" w:hAnsi="PT Astra Serif"/>
          <w:sz w:val="28"/>
          <w:szCs w:val="28"/>
        </w:rPr>
        <w:t>) опись представленных претендентом документов.</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5.10. Организатор аукциона в течение одного календарного дня после даты регистрации заявки на участие в аукционе запрашивает выписку из Единого государственного реестра юридических лиц (индивидуальных предпринимателей) в отношении претендента в порядке межведомственного информационного взаимодействия.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Претендент вправе представить указанный документ самостоятельно.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5.11. Претендент вправе подать только одну заявку на участие в аукционе в отношении каждого лота.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Прием заявок на участие в аукционе прекращается за три рабочих дня до дня проведения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5.12. Претендент может отозвать заявку путем письменного уведомления организатора аукциона до дня окончания приема заявок.</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5.13. Заседание аукционной комиссии по рассмотрению поданных заявок проводится не позднее двух рабочих дней, следующих за днем окончания приема заявок. Аукционная комиссия </w:t>
      </w:r>
      <w:proofErr w:type="gramStart"/>
      <w:r w:rsidRPr="00C01CC0">
        <w:rPr>
          <w:rFonts w:ascii="PT Astra Serif" w:hAnsi="PT Astra Serif"/>
          <w:sz w:val="28"/>
          <w:szCs w:val="28"/>
        </w:rPr>
        <w:t>полномочна</w:t>
      </w:r>
      <w:proofErr w:type="gramEnd"/>
      <w:r w:rsidRPr="00C01CC0">
        <w:rPr>
          <w:rFonts w:ascii="PT Astra Serif" w:hAnsi="PT Astra Serif"/>
          <w:sz w:val="28"/>
          <w:szCs w:val="28"/>
        </w:rPr>
        <w:t xml:space="preserve"> принимать решения при условии личного присутствия на заседании не менее половины утвержденного состава.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5.14.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 Решение о допуске претендента к участию в аукционе принимается присутствующими на заседании членами аукционной комиссии единогласно.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Решение аукционной комиссии оформляется протоколом, который подписывается всеми присутствующими на заседании членами комиссии в день рассмотрения заявок.</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Уведомление о принятом аукционной комиссией решении выдается претенденту или его полномочному представителю под расписку или высылается ему по почте заказным письмом в день оформления решения.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5.15. Основаниями для отказа в допуске претендента к участию в аукционе являются:</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представление заявки, не соответствующей требованиям, установленным настоящим Порядком;</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в представленных претендентом документах, а также в выписке из Единого государственного реестра юридических лиц (индивидуальных предпринимателей) в отношении претендента имеются противоречия и (или) взаимоисключающие сведения;</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осуществление в отношении претендента (юридического лица или индивидуального предпринимателя) процедур банкротства;</w:t>
      </w:r>
    </w:p>
    <w:p w:rsidR="00742835" w:rsidRPr="00C01CC0" w:rsidRDefault="00C45786"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742835" w:rsidRPr="00C01CC0">
        <w:rPr>
          <w:rFonts w:ascii="PT Astra Serif" w:hAnsi="PT Astra Serif"/>
          <w:sz w:val="28"/>
          <w:szCs w:val="28"/>
        </w:rPr>
        <w:t>) нахождение претендента - юридического лица в процессе ликвидации или прекращение претендентом-гражданином деятельности в качестве индивидуального предпринимателя;</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742835" w:rsidRPr="00C01CC0">
        <w:rPr>
          <w:rFonts w:ascii="PT Astra Serif" w:hAnsi="PT Astra Serif"/>
          <w:sz w:val="28"/>
          <w:szCs w:val="28"/>
        </w:rPr>
        <w:t xml:space="preserve">) приостановление деятельности претендента в порядке, предусмотренном </w:t>
      </w:r>
      <w:hyperlink r:id="rId22" w:history="1">
        <w:r w:rsidR="00742835" w:rsidRPr="00C01CC0">
          <w:rPr>
            <w:rFonts w:ascii="PT Astra Serif" w:hAnsi="PT Astra Serif"/>
            <w:sz w:val="28"/>
            <w:szCs w:val="28"/>
          </w:rPr>
          <w:t>Кодексом</w:t>
        </w:r>
      </w:hyperlink>
      <w:r w:rsidR="00742835" w:rsidRPr="00C01CC0">
        <w:rPr>
          <w:rFonts w:ascii="PT Astra Serif" w:hAnsi="PT Astra Serif"/>
          <w:sz w:val="28"/>
          <w:szCs w:val="28"/>
        </w:rPr>
        <w:t xml:space="preserve"> Российской Федерации об административных правонарушениях;</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lastRenderedPageBreak/>
        <w:t>е</w:t>
      </w:r>
      <w:r w:rsidR="00742835" w:rsidRPr="00C01CC0">
        <w:rPr>
          <w:rFonts w:ascii="PT Astra Serif" w:hAnsi="PT Astra Serif"/>
          <w:sz w:val="28"/>
          <w:szCs w:val="28"/>
        </w:rPr>
        <w:t>) наличие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за прошедший отчетный период;</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ж</w:t>
      </w:r>
      <w:r w:rsidR="00742835" w:rsidRPr="00C01CC0">
        <w:rPr>
          <w:rFonts w:ascii="PT Astra Serif" w:hAnsi="PT Astra Serif"/>
          <w:sz w:val="28"/>
          <w:szCs w:val="28"/>
        </w:rPr>
        <w:t>) подача претендентом двух или более заявок по одному лоту аукциона без отзыва ранее поданных заявок;</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з</w:t>
      </w:r>
      <w:r w:rsidR="00742835" w:rsidRPr="00C01CC0">
        <w:rPr>
          <w:rFonts w:ascii="PT Astra Serif" w:hAnsi="PT Astra Serif"/>
          <w:sz w:val="28"/>
          <w:szCs w:val="28"/>
        </w:rPr>
        <w:t>) получение организатором аукциона заявки претендента после даты или времени окончания срока подачи заявок на участие в аукционе;</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и</w:t>
      </w:r>
      <w:r w:rsidR="00742835" w:rsidRPr="00C01CC0">
        <w:rPr>
          <w:rFonts w:ascii="PT Astra Serif" w:hAnsi="PT Astra Serif"/>
          <w:sz w:val="28"/>
          <w:szCs w:val="28"/>
        </w:rPr>
        <w:t xml:space="preserve">) </w:t>
      </w:r>
      <w:proofErr w:type="spellStart"/>
      <w:r w:rsidR="00742835" w:rsidRPr="00C01CC0">
        <w:rPr>
          <w:rFonts w:ascii="PT Astra Serif" w:hAnsi="PT Astra Serif"/>
          <w:sz w:val="28"/>
          <w:szCs w:val="28"/>
        </w:rPr>
        <w:t>непоступление</w:t>
      </w:r>
      <w:proofErr w:type="spellEnd"/>
      <w:r w:rsidR="00742835" w:rsidRPr="00C01CC0">
        <w:rPr>
          <w:rFonts w:ascii="PT Astra Serif" w:hAnsi="PT Astra Serif"/>
          <w:sz w:val="28"/>
          <w:szCs w:val="28"/>
        </w:rPr>
        <w:t xml:space="preserve"> задатка на счет, указанный в аукционной документации, после окончания срока подачи заявок на участие в аукционе.</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Перечень указанных </w:t>
      </w:r>
      <w:proofErr w:type="gramStart"/>
      <w:r w:rsidRPr="00C01CC0">
        <w:rPr>
          <w:rFonts w:ascii="PT Astra Serif" w:hAnsi="PT Astra Serif"/>
          <w:sz w:val="28"/>
          <w:szCs w:val="28"/>
        </w:rPr>
        <w:t>в настоящем пункте оснований для отказа в допуске претендента к участию в аукционе</w:t>
      </w:r>
      <w:proofErr w:type="gramEnd"/>
      <w:r w:rsidRPr="00C01CC0">
        <w:rPr>
          <w:rFonts w:ascii="PT Astra Serif" w:hAnsi="PT Astra Serif"/>
          <w:sz w:val="28"/>
          <w:szCs w:val="28"/>
        </w:rPr>
        <w:t xml:space="preserve"> является исчерпывающим.</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5.16. В случае подачи только одной заявки на участие в аукционе аукцион признается несостоявшимся, претендент, подавший такую заявку, имеет право на заключение Договора на размещение НТО без проведения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При этом цена права на заключение Договора на размещение НТО и размер платежей по Договору на размещение НТО определяются в размере, равном начальной (минимальной) цене права на заключение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5.17. Порядок проведения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5.17.1. Аукцион проводится в день, время и в месте, </w:t>
      </w:r>
      <w:proofErr w:type="gramStart"/>
      <w:r w:rsidRPr="00C01CC0">
        <w:rPr>
          <w:rFonts w:ascii="PT Astra Serif" w:hAnsi="PT Astra Serif"/>
          <w:sz w:val="28"/>
          <w:szCs w:val="28"/>
        </w:rPr>
        <w:t>указанных</w:t>
      </w:r>
      <w:proofErr w:type="gramEnd"/>
      <w:r w:rsidRPr="00C01CC0">
        <w:rPr>
          <w:rFonts w:ascii="PT Astra Serif" w:hAnsi="PT Astra Serif"/>
          <w:sz w:val="28"/>
          <w:szCs w:val="28"/>
        </w:rPr>
        <w:t xml:space="preserve"> в извещении о проведении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5.17.2. Аукцион ведет аукционист.</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5.17.3. Аукцион проводится в следующем порядке:</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аукцион начинается с объявления аукционистом начала проведения аукциона, предмета Договора на размещение НТО, начальной (минимальной) цены на право заключения Договора на размещение НТО, "шага аукциона" и порядка проведения аукциона;</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участникам аукциона выдаются пронумерованные билеты, которые они поднимают после оглашения аукционистом начальной цены, каждой очередной цены в случае, если готовы заключить Договор на размещение НТО в соответствии с этой ценой;</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каждую последующую цену аукционист назначает путем увеличения текущей цены на "шаг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Затем аукционист объявляет следующую цену в соответствии с "шагом аукциона";</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742835" w:rsidRPr="00C01CC0">
        <w:rPr>
          <w:rFonts w:ascii="PT Astra Serif" w:hAnsi="PT Astra Serif"/>
          <w:sz w:val="28"/>
          <w:szCs w:val="28"/>
        </w:rPr>
        <w:t>) при отсутствии участников аукциона, готовых заключить Договор на размещение НТО в соответствии с названной аукционистом ценой, аукционист повторяет эту цену три раза.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Если после троекратного объявления очередной цены ни один из участников аукциона не поднял билет, аукцион завершается.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Победителем аукциона признается участник аукциона, номер билета которого назван аукционистом последним;</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742835" w:rsidRPr="00C01CC0">
        <w:rPr>
          <w:rFonts w:ascii="PT Astra Serif" w:hAnsi="PT Astra Serif"/>
          <w:sz w:val="28"/>
          <w:szCs w:val="28"/>
        </w:rPr>
        <w:t>) по завершен</w:t>
      </w:r>
      <w:proofErr w:type="gramStart"/>
      <w:r w:rsidR="00742835" w:rsidRPr="00C01CC0">
        <w:rPr>
          <w:rFonts w:ascii="PT Astra Serif" w:hAnsi="PT Astra Serif"/>
          <w:sz w:val="28"/>
          <w:szCs w:val="28"/>
        </w:rPr>
        <w:t>ии ау</w:t>
      </w:r>
      <w:proofErr w:type="gramEnd"/>
      <w:r w:rsidR="00742835" w:rsidRPr="00C01CC0">
        <w:rPr>
          <w:rFonts w:ascii="PT Astra Serif" w:hAnsi="PT Astra Serif"/>
          <w:sz w:val="28"/>
          <w:szCs w:val="28"/>
        </w:rPr>
        <w:t xml:space="preserve">кциона аукционист объявляет о продаже права на </w:t>
      </w:r>
      <w:r w:rsidR="00742835" w:rsidRPr="00C01CC0">
        <w:rPr>
          <w:rFonts w:ascii="PT Astra Serif" w:hAnsi="PT Astra Serif"/>
          <w:sz w:val="28"/>
          <w:szCs w:val="28"/>
        </w:rPr>
        <w:lastRenderedPageBreak/>
        <w:t>заключение Договора на размещение НТО, называет размер платы за размещение НТО и номер билета победителя аукциона. Задаток, внесенный лицом, признанным победителем аукциона, засчитывается в счет платы за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5.18. Результаты аукциона оформляются протоколом, который подписывается организатором аукциона, аукционистом и победителем аукциона в день его проведения.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Протокол о результатах аукциона составляется в двух экземплярах, один из которых в день проведения аукциона передается победителю аукциона, а второй остается у организатора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В протоколе указываются:</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регистрационный номер предмета аукциона;</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предмет аукциона с указанием порядкового номера места размещения НТО в соответствии со Схемой; место размещения (адресный ориентир) НТО, тип НТО, площадь места, предоставляемого под размещение НТО, специализация НТО, срок размещения НТО, категория хозяйствующих субъектов, имеющих право на размещение НТО; требования к НТО, содержащиеся в эскизном проекте;</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предложения участников аукциона;</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742835" w:rsidRPr="00C01CC0">
        <w:rPr>
          <w:rFonts w:ascii="PT Astra Serif" w:hAnsi="PT Astra Serif"/>
          <w:sz w:val="28"/>
          <w:szCs w:val="28"/>
        </w:rPr>
        <w:t>) полное и сокращенное наименование (при наличии), в том числе фирменное наименование юридического лица, государственный регистрационный номер записи о создании юридического лица; фамилия, имя и отчество (при наличии)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742835" w:rsidRPr="00C01CC0">
        <w:rPr>
          <w:rFonts w:ascii="PT Astra Serif" w:hAnsi="PT Astra Serif"/>
          <w:sz w:val="28"/>
          <w:szCs w:val="28"/>
        </w:rPr>
        <w:t>) цена права на заключение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5.19. Уведомление о результатах аукциона выдается участникам аукциона (их представителям) под расписку или высылается по почте заказным письмом в день оформления протокола.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5.20. Протокол о результатах аукциона размещается на официальном сайте администрации </w:t>
      </w:r>
      <w:r w:rsidR="00F07770" w:rsidRPr="00C01CC0">
        <w:rPr>
          <w:rFonts w:ascii="PT Astra Serif" w:hAnsi="PT Astra Serif"/>
          <w:sz w:val="28"/>
          <w:szCs w:val="28"/>
        </w:rPr>
        <w:t>муниципального образования «Чердаклинский район» Ульяновской области</w:t>
      </w:r>
      <w:r w:rsidRPr="00C01CC0">
        <w:rPr>
          <w:rFonts w:ascii="PT Astra Serif" w:hAnsi="PT Astra Serif"/>
          <w:sz w:val="28"/>
          <w:szCs w:val="28"/>
        </w:rPr>
        <w:t xml:space="preserve"> в информационно-телекоммуникационной сети "Интернет" в течение 3 (трех) рабочих дней со дня его подписания.</w:t>
      </w:r>
    </w:p>
    <w:p w:rsidR="00742835" w:rsidRPr="00C01CC0" w:rsidRDefault="00742835" w:rsidP="00C01CC0">
      <w:pPr>
        <w:pStyle w:val="ConsPlusNormal"/>
        <w:ind w:firstLine="540"/>
        <w:jc w:val="both"/>
        <w:rPr>
          <w:rFonts w:ascii="PT Astra Serif" w:hAnsi="PT Astra Serif"/>
          <w:sz w:val="28"/>
          <w:szCs w:val="28"/>
        </w:rPr>
      </w:pPr>
      <w:bookmarkStart w:id="4" w:name="P242"/>
      <w:bookmarkEnd w:id="4"/>
      <w:r w:rsidRPr="00C01CC0">
        <w:rPr>
          <w:rFonts w:ascii="PT Astra Serif" w:hAnsi="PT Astra Serif"/>
          <w:sz w:val="28"/>
          <w:szCs w:val="28"/>
        </w:rPr>
        <w:t>5.21. Протокол о результатах аукциона является основанием для заключения с победителем аукциона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Подписанный организатором аукциона Договор на размещение НТО в двух экземплярах направляется победителю аукциона заказным письмом с уведомлением о вручении в течение 10 (десяти) рабочих дней со дня оформления протокола аукциона. </w:t>
      </w:r>
      <w:proofErr w:type="gramStart"/>
      <w:r w:rsidRPr="00C01CC0">
        <w:rPr>
          <w:rFonts w:ascii="PT Astra Serif" w:hAnsi="PT Astra Serif"/>
          <w:sz w:val="28"/>
          <w:szCs w:val="28"/>
        </w:rPr>
        <w:t>Победитель аукциона вправе не позднее 7 (семи) календарных дней подписать оба экземпляра Договора на размещение НТО и обеспечить получение организатором аукциона одного экземпляра подписанного обеими сторонами Договора на размещение НТО в течение 14 (четырнадцати) рабочих дней со дня получения экземпляров Договора на размещение НТО или отказаться от заключения Договора на размещение НТО.</w:t>
      </w:r>
      <w:proofErr w:type="gram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5.22. В случае </w:t>
      </w:r>
      <w:proofErr w:type="spellStart"/>
      <w:r w:rsidRPr="00C01CC0">
        <w:rPr>
          <w:rFonts w:ascii="PT Astra Serif" w:hAnsi="PT Astra Serif"/>
          <w:sz w:val="28"/>
          <w:szCs w:val="28"/>
        </w:rPr>
        <w:t>непоступления</w:t>
      </w:r>
      <w:proofErr w:type="spellEnd"/>
      <w:r w:rsidRPr="00C01CC0">
        <w:rPr>
          <w:rFonts w:ascii="PT Astra Serif" w:hAnsi="PT Astra Serif"/>
          <w:sz w:val="28"/>
          <w:szCs w:val="28"/>
        </w:rPr>
        <w:t xml:space="preserve"> в адрес организатора аукциона подписанного победителем аукциона экземпляра Договора на размещение НТО в срок, указанный в </w:t>
      </w:r>
      <w:hyperlink w:anchor="P242" w:history="1">
        <w:r w:rsidRPr="00C01CC0">
          <w:rPr>
            <w:rFonts w:ascii="PT Astra Serif" w:hAnsi="PT Astra Serif"/>
            <w:sz w:val="28"/>
            <w:szCs w:val="28"/>
          </w:rPr>
          <w:t>пункте 5.21</w:t>
        </w:r>
      </w:hyperlink>
      <w:r w:rsidRPr="00C01CC0">
        <w:rPr>
          <w:rFonts w:ascii="PT Astra Serif" w:hAnsi="PT Astra Serif"/>
          <w:sz w:val="28"/>
          <w:szCs w:val="28"/>
        </w:rPr>
        <w:t xml:space="preserve"> настоящего раздела, победитель аукциона считается уклонившимся от заключения Договора на размещение НТО. Задатки, внесенные лицами, </w:t>
      </w:r>
      <w:r w:rsidRPr="00C01CC0">
        <w:rPr>
          <w:rFonts w:ascii="PT Astra Serif" w:hAnsi="PT Astra Serif"/>
          <w:sz w:val="28"/>
          <w:szCs w:val="28"/>
        </w:rPr>
        <w:lastRenderedPageBreak/>
        <w:t>признанными победителями аукциона и не заключившими в установленном порядке Договор на размещение НТО, не возвращаются.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Организатор аукциона размещает информацию об отказе или уклонении победителя аукциона от заключения Договора на размещение НТО на официальном сайте администрации </w:t>
      </w:r>
      <w:r w:rsidR="00080F89" w:rsidRPr="00C01CC0">
        <w:rPr>
          <w:rFonts w:ascii="PT Astra Serif" w:hAnsi="PT Astra Serif"/>
          <w:sz w:val="28"/>
          <w:szCs w:val="28"/>
        </w:rPr>
        <w:t>муниц</w:t>
      </w:r>
      <w:r w:rsidR="00C01CC0">
        <w:rPr>
          <w:rFonts w:ascii="PT Astra Serif" w:hAnsi="PT Astra Serif"/>
          <w:sz w:val="28"/>
          <w:szCs w:val="28"/>
        </w:rPr>
        <w:t>и</w:t>
      </w:r>
      <w:r w:rsidR="00080F89" w:rsidRPr="00C01CC0">
        <w:rPr>
          <w:rFonts w:ascii="PT Astra Serif" w:hAnsi="PT Astra Serif"/>
          <w:sz w:val="28"/>
          <w:szCs w:val="28"/>
        </w:rPr>
        <w:t>пального образ</w:t>
      </w:r>
      <w:r w:rsidR="00C01CC0">
        <w:rPr>
          <w:rFonts w:ascii="PT Astra Serif" w:hAnsi="PT Astra Serif"/>
          <w:sz w:val="28"/>
          <w:szCs w:val="28"/>
        </w:rPr>
        <w:t>ова</w:t>
      </w:r>
      <w:r w:rsidR="00080F89" w:rsidRPr="00C01CC0">
        <w:rPr>
          <w:rFonts w:ascii="PT Astra Serif" w:hAnsi="PT Astra Serif"/>
          <w:sz w:val="28"/>
          <w:szCs w:val="28"/>
        </w:rPr>
        <w:t xml:space="preserve">ния «Чердаклинский район» Ульяновской области </w:t>
      </w:r>
      <w:r w:rsidRPr="00C01CC0">
        <w:rPr>
          <w:rFonts w:ascii="PT Astra Serif" w:hAnsi="PT Astra Serif"/>
          <w:sz w:val="28"/>
          <w:szCs w:val="28"/>
        </w:rPr>
        <w:t>в информационно-телекоммуникационной сети "Интернет" в течение одного рабочего дня со дня отказа или уклонения победителя аукциона от заключения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В случае отказа или уклонения победителя аукциона от заключения Договора на размещение НТО он заключается с участником аукциона, сделавшим предпоследнее предложение.</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В случае согласия такого участника заключить Договор на размещение НТО этот участник признается победителем </w:t>
      </w:r>
      <w:proofErr w:type="gramStart"/>
      <w:r w:rsidRPr="00C01CC0">
        <w:rPr>
          <w:rFonts w:ascii="PT Astra Serif" w:hAnsi="PT Astra Serif"/>
          <w:sz w:val="28"/>
          <w:szCs w:val="28"/>
        </w:rPr>
        <w:t>аукциона</w:t>
      </w:r>
      <w:proofErr w:type="gramEnd"/>
      <w:r w:rsidRPr="00C01CC0">
        <w:rPr>
          <w:rFonts w:ascii="PT Astra Serif" w:hAnsi="PT Astra Serif"/>
          <w:sz w:val="28"/>
          <w:szCs w:val="28"/>
        </w:rPr>
        <w:t xml:space="preserve"> и Договор на размещение НТО составляется организатором аукциона путем включения в Договор на размещение НТО цены, предложенной этим участником. Договор на размещение НТО должен быть направлен организатором аукциона такому участнику в срок, не превышающий 20 (двадцати) рабочих дней </w:t>
      </w:r>
      <w:proofErr w:type="gramStart"/>
      <w:r w:rsidRPr="00C01CC0">
        <w:rPr>
          <w:rFonts w:ascii="PT Astra Serif" w:hAnsi="PT Astra Serif"/>
          <w:sz w:val="28"/>
          <w:szCs w:val="28"/>
        </w:rPr>
        <w:t>с даты признания</w:t>
      </w:r>
      <w:proofErr w:type="gramEnd"/>
      <w:r w:rsidRPr="00C01CC0">
        <w:rPr>
          <w:rFonts w:ascii="PT Astra Serif" w:hAnsi="PT Astra Serif"/>
          <w:sz w:val="28"/>
          <w:szCs w:val="28"/>
        </w:rPr>
        <w:t xml:space="preserve"> победителя аукциона уклонившимся от заключения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Участник аукциона, признанный победителем аукциона в соответствии с настоящим пунктом, вправе подписать Договор на размещение НТО и передать его организатору аукциона в порядке и в сроки, которые предусмотрены </w:t>
      </w:r>
      <w:hyperlink w:anchor="P242" w:history="1">
        <w:r w:rsidRPr="00C01CC0">
          <w:rPr>
            <w:rFonts w:ascii="PT Astra Serif" w:hAnsi="PT Astra Serif"/>
            <w:sz w:val="28"/>
            <w:szCs w:val="28"/>
          </w:rPr>
          <w:t>пунктом 5.21</w:t>
        </w:r>
      </w:hyperlink>
      <w:r w:rsidRPr="00C01CC0">
        <w:rPr>
          <w:rFonts w:ascii="PT Astra Serif" w:hAnsi="PT Astra Serif"/>
          <w:sz w:val="28"/>
          <w:szCs w:val="28"/>
        </w:rPr>
        <w:t xml:space="preserve"> настоящего раздела, или отказаться от заключения Договора на размещение НТО. Если этот победитель аукциона уклонился от заключения Договора на размещение НТО, аукцион признается несостоявшимся.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5.23. С победителем аукциона заключается </w:t>
      </w:r>
      <w:hyperlink w:anchor="P320" w:history="1">
        <w:r w:rsidRPr="00C01CC0">
          <w:rPr>
            <w:rFonts w:ascii="PT Astra Serif" w:hAnsi="PT Astra Serif"/>
            <w:sz w:val="28"/>
            <w:szCs w:val="28"/>
          </w:rPr>
          <w:t>Договор</w:t>
        </w:r>
      </w:hyperlink>
      <w:r w:rsidRPr="00C01CC0">
        <w:rPr>
          <w:rFonts w:ascii="PT Astra Serif" w:hAnsi="PT Astra Serif"/>
          <w:sz w:val="28"/>
          <w:szCs w:val="28"/>
        </w:rPr>
        <w:t xml:space="preserve"> на размещение НТО по форме согласно приложению к настоящему Порядку.</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Победитель аукциона не вправе уступать права по заключенному Договору на размещение НТО по результатам аукциона.</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Title"/>
        <w:jc w:val="center"/>
        <w:outlineLvl w:val="1"/>
        <w:rPr>
          <w:rFonts w:ascii="PT Astra Serif" w:hAnsi="PT Astra Serif"/>
          <w:sz w:val="28"/>
          <w:szCs w:val="28"/>
        </w:rPr>
      </w:pPr>
      <w:r w:rsidRPr="00C01CC0">
        <w:rPr>
          <w:rFonts w:ascii="PT Astra Serif" w:hAnsi="PT Astra Serif"/>
          <w:sz w:val="28"/>
          <w:szCs w:val="28"/>
        </w:rPr>
        <w:t>6. Оформление Договора на размещение НТО</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6.1. Договор на размещение НТО без проведения открытого аукциона заключается в следующих случаях:</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proofErr w:type="gramStart"/>
      <w:r w:rsidRPr="00C01CC0">
        <w:rPr>
          <w:rFonts w:ascii="PT Astra Serif" w:hAnsi="PT Astra Serif"/>
          <w:sz w:val="28"/>
          <w:szCs w:val="28"/>
        </w:rPr>
        <w:t>)</w:t>
      </w:r>
      <w:r w:rsidR="00742835" w:rsidRPr="00C01CC0">
        <w:rPr>
          <w:rFonts w:ascii="PT Astra Serif" w:hAnsi="PT Astra Serif"/>
          <w:sz w:val="28"/>
          <w:szCs w:val="28"/>
        </w:rPr>
        <w:t>в</w:t>
      </w:r>
      <w:proofErr w:type="gramEnd"/>
      <w:r w:rsidR="00742835" w:rsidRPr="00C01CC0">
        <w:rPr>
          <w:rFonts w:ascii="PT Astra Serif" w:hAnsi="PT Astra Serif"/>
          <w:sz w:val="28"/>
          <w:szCs w:val="28"/>
        </w:rPr>
        <w:t>ключение в Схему НТО, расположенного (либо предполагаемого к размещению) на земельном участке, находящемся в государственной или муниципальной собственности, а также на земельном участке, государственная собственность на который не разграничена, на основании обращения хозяйствующего субъекта в Уполномоченный орган о включении в Схему;</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proofErr w:type="gramStart"/>
      <w:r w:rsidRPr="00C01CC0">
        <w:rPr>
          <w:rFonts w:ascii="PT Astra Serif" w:hAnsi="PT Astra Serif"/>
          <w:sz w:val="28"/>
          <w:szCs w:val="28"/>
        </w:rPr>
        <w:t>)</w:t>
      </w:r>
      <w:r w:rsidR="00742835" w:rsidRPr="00C01CC0">
        <w:rPr>
          <w:rFonts w:ascii="PT Astra Serif" w:hAnsi="PT Astra Serif"/>
          <w:sz w:val="28"/>
          <w:szCs w:val="28"/>
        </w:rPr>
        <w:t>о</w:t>
      </w:r>
      <w:proofErr w:type="gramEnd"/>
      <w:r w:rsidR="00742835" w:rsidRPr="00C01CC0">
        <w:rPr>
          <w:rFonts w:ascii="PT Astra Serif" w:hAnsi="PT Astra Serif"/>
          <w:sz w:val="28"/>
          <w:szCs w:val="28"/>
        </w:rPr>
        <w:t>бращение хозяйствующего субъекта в Уполномоченный орган о заключении Договора на размещение НТО, имеющего договор аренды земельного участка, заключенный до 1 марта 2015 года, срок действия которого не истек или действие которого не возобновлено на неопределенный срок, либо имеющего договор купли-продажи НТО, если продавцом НТО до 1 марта 2015 года был оформлен договор аренды земельного участка и срок действия договора аренды земельного участка истек.</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lastRenderedPageBreak/>
        <w:t>6.2. Предоставление хозяйствующим субъектам права на размещение НТО осуществляется на основании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6.3. Право на заключение Договора на размещение НТО предоставляется хозяйствующему субъекту, подавшему в уполномоченный орган заявление о заключении Договора на размещение НТО, включенного в Схему.</w:t>
      </w:r>
    </w:p>
    <w:p w:rsidR="00742835" w:rsidRPr="00C01CC0" w:rsidRDefault="00742835" w:rsidP="00C01CC0">
      <w:pPr>
        <w:pStyle w:val="ConsPlusNormal"/>
        <w:ind w:firstLine="540"/>
        <w:jc w:val="both"/>
        <w:rPr>
          <w:rFonts w:ascii="PT Astra Serif" w:hAnsi="PT Astra Serif"/>
          <w:sz w:val="28"/>
          <w:szCs w:val="28"/>
        </w:rPr>
      </w:pPr>
      <w:bookmarkStart w:id="5" w:name="P259"/>
      <w:bookmarkEnd w:id="5"/>
      <w:r w:rsidRPr="00C01CC0">
        <w:rPr>
          <w:rFonts w:ascii="PT Astra Serif" w:hAnsi="PT Astra Serif"/>
          <w:sz w:val="28"/>
          <w:szCs w:val="28"/>
        </w:rPr>
        <w:t>6.4. К заявлению прилагаются следующие документы:</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C01CC0">
        <w:rPr>
          <w:rFonts w:ascii="PT Astra Serif" w:hAnsi="PT Astra Serif"/>
          <w:sz w:val="28"/>
          <w:szCs w:val="28"/>
        </w:rPr>
        <w:t xml:space="preserve"> </w:t>
      </w:r>
      <w:r w:rsidR="00742835" w:rsidRPr="00C01CC0">
        <w:rPr>
          <w:rFonts w:ascii="PT Astra Serif" w:hAnsi="PT Astra Serif"/>
          <w:sz w:val="28"/>
          <w:szCs w:val="28"/>
        </w:rPr>
        <w:t>копия свидетельства о государственной регистрации в качестве юридического лица либо индивидуального предпринимателя;</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C01CC0">
        <w:rPr>
          <w:rFonts w:ascii="PT Astra Serif" w:hAnsi="PT Astra Serif"/>
          <w:sz w:val="28"/>
          <w:szCs w:val="28"/>
        </w:rPr>
        <w:t xml:space="preserve"> </w:t>
      </w:r>
      <w:r w:rsidR="00742835" w:rsidRPr="00C01CC0">
        <w:rPr>
          <w:rFonts w:ascii="PT Astra Serif" w:hAnsi="PT Astra Serif"/>
          <w:sz w:val="28"/>
          <w:szCs w:val="28"/>
        </w:rPr>
        <w:t>копия свидетельства о постановке на учет в налоговом органе (ИНН);</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C01CC0">
        <w:rPr>
          <w:rFonts w:ascii="PT Astra Serif" w:hAnsi="PT Astra Serif"/>
          <w:sz w:val="28"/>
          <w:szCs w:val="28"/>
        </w:rPr>
        <w:t xml:space="preserve"> </w:t>
      </w:r>
      <w:r w:rsidR="00742835" w:rsidRPr="00C01CC0">
        <w:rPr>
          <w:rFonts w:ascii="PT Astra Serif" w:hAnsi="PT Astra Serif"/>
          <w:sz w:val="28"/>
          <w:szCs w:val="28"/>
        </w:rPr>
        <w:t>копия документа, удостоверяющего личность заявителя (для индивидуальных предпринимателей);</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C01CC0">
        <w:rPr>
          <w:rFonts w:ascii="PT Astra Serif" w:hAnsi="PT Astra Serif"/>
          <w:sz w:val="28"/>
          <w:szCs w:val="28"/>
        </w:rPr>
        <w:t xml:space="preserve"> </w:t>
      </w:r>
      <w:r w:rsidR="00742835" w:rsidRPr="00C01CC0">
        <w:rPr>
          <w:rFonts w:ascii="PT Astra Serif" w:hAnsi="PT Astra Serif"/>
          <w:sz w:val="28"/>
          <w:szCs w:val="28"/>
        </w:rPr>
        <w:t>копия документа, подтверждающего полномочия заявителя (для юридических лиц);</w:t>
      </w:r>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C01CC0">
        <w:rPr>
          <w:rFonts w:ascii="PT Astra Serif" w:hAnsi="PT Astra Serif"/>
          <w:sz w:val="28"/>
          <w:szCs w:val="28"/>
        </w:rPr>
        <w:t xml:space="preserve"> </w:t>
      </w:r>
      <w:r w:rsidR="00742835" w:rsidRPr="00C01CC0">
        <w:rPr>
          <w:rFonts w:ascii="PT Astra Serif" w:hAnsi="PT Astra Serif"/>
          <w:sz w:val="28"/>
          <w:szCs w:val="28"/>
        </w:rPr>
        <w:t xml:space="preserve">эскизный проект, согласованный с </w:t>
      </w:r>
      <w:r w:rsidR="00F56028" w:rsidRPr="00C01CC0">
        <w:rPr>
          <w:rFonts w:ascii="PT Astra Serif" w:hAnsi="PT Astra Serif"/>
          <w:sz w:val="28"/>
          <w:szCs w:val="28"/>
        </w:rPr>
        <w:t>отделом архитектуры</w:t>
      </w:r>
      <w:proofErr w:type="gramStart"/>
      <w:r w:rsidR="00F56028" w:rsidRPr="00C01CC0">
        <w:rPr>
          <w:rFonts w:ascii="PT Astra Serif" w:hAnsi="PT Astra Serif"/>
          <w:sz w:val="28"/>
          <w:szCs w:val="28"/>
        </w:rPr>
        <w:t xml:space="preserve"> </w:t>
      </w:r>
      <w:r w:rsidR="00742835" w:rsidRPr="00C01CC0">
        <w:rPr>
          <w:rFonts w:ascii="PT Astra Serif" w:hAnsi="PT Astra Serif"/>
          <w:sz w:val="28"/>
          <w:szCs w:val="28"/>
        </w:rPr>
        <w:t>,</w:t>
      </w:r>
      <w:proofErr w:type="gramEnd"/>
      <w:r w:rsidR="00742835" w:rsidRPr="00C01CC0">
        <w:rPr>
          <w:rFonts w:ascii="PT Astra Serif" w:hAnsi="PT Astra Serif"/>
          <w:sz w:val="28"/>
          <w:szCs w:val="28"/>
        </w:rPr>
        <w:t xml:space="preserve">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после момента вступления в силу настоящего Порядка;</w:t>
      </w:r>
    </w:p>
    <w:p w:rsidR="00742835" w:rsidRPr="00C01CC0" w:rsidRDefault="00160CDD" w:rsidP="00C01CC0">
      <w:pPr>
        <w:pStyle w:val="ConsPlusNormal"/>
        <w:ind w:firstLine="540"/>
        <w:jc w:val="both"/>
        <w:rPr>
          <w:rFonts w:ascii="PT Astra Serif" w:hAnsi="PT Astra Serif"/>
          <w:sz w:val="28"/>
          <w:szCs w:val="28"/>
        </w:rPr>
      </w:pPr>
      <w:proofErr w:type="gramStart"/>
      <w:r w:rsidRPr="00C01CC0">
        <w:rPr>
          <w:rFonts w:ascii="PT Astra Serif" w:hAnsi="PT Astra Serif"/>
          <w:sz w:val="28"/>
          <w:szCs w:val="28"/>
        </w:rPr>
        <w:t>е)</w:t>
      </w:r>
      <w:r w:rsidR="00C01CC0">
        <w:rPr>
          <w:rFonts w:ascii="PT Astra Serif" w:hAnsi="PT Astra Serif"/>
          <w:sz w:val="28"/>
          <w:szCs w:val="28"/>
        </w:rPr>
        <w:t xml:space="preserve"> </w:t>
      </w:r>
      <w:r w:rsidR="00742835" w:rsidRPr="00C01CC0">
        <w:rPr>
          <w:rFonts w:ascii="PT Astra Serif" w:hAnsi="PT Astra Serif"/>
          <w:sz w:val="28"/>
          <w:szCs w:val="28"/>
        </w:rPr>
        <w:t xml:space="preserve">материалы </w:t>
      </w:r>
      <w:proofErr w:type="spellStart"/>
      <w:r w:rsidR="00742835" w:rsidRPr="00C01CC0">
        <w:rPr>
          <w:rFonts w:ascii="PT Astra Serif" w:hAnsi="PT Astra Serif"/>
          <w:sz w:val="28"/>
          <w:szCs w:val="28"/>
        </w:rPr>
        <w:t>фотофиксации</w:t>
      </w:r>
      <w:proofErr w:type="spellEnd"/>
      <w:r w:rsidR="00742835" w:rsidRPr="00C01CC0">
        <w:rPr>
          <w:rFonts w:ascii="PT Astra Serif" w:hAnsi="PT Astra Serif"/>
          <w:sz w:val="28"/>
          <w:szCs w:val="28"/>
        </w:rPr>
        <w:t xml:space="preserve"> НТО, состоящие из фотографического цветного трехмерного изображения НТО размером 20 x 30 с четырех ракурсов, снятого в дневное время суток, отражающего элементы объектов благоустройства прилегающей территории, согласованные </w:t>
      </w:r>
      <w:r w:rsidRPr="00C01CC0">
        <w:rPr>
          <w:rFonts w:ascii="PT Astra Serif" w:hAnsi="PT Astra Serif"/>
          <w:sz w:val="28"/>
          <w:szCs w:val="28"/>
        </w:rPr>
        <w:t>Уполномоченным органом</w:t>
      </w:r>
      <w:r w:rsidR="00742835" w:rsidRPr="00C01CC0">
        <w:rPr>
          <w:rFonts w:ascii="PT Astra Serif" w:hAnsi="PT Astra Serif"/>
          <w:sz w:val="28"/>
          <w:szCs w:val="28"/>
        </w:rPr>
        <w:t>, обладающим полномочиями в области архитектуры и градостроительной деятельности, в случае, если заявитель обращается с заявлением в отношении НТО, включенного в Схему до момента вступления в силу настоящего Порядка;</w:t>
      </w:r>
      <w:proofErr w:type="gramEnd"/>
    </w:p>
    <w:p w:rsidR="00742835" w:rsidRPr="00C01CC0" w:rsidRDefault="00160CDD" w:rsidP="00C01CC0">
      <w:pPr>
        <w:pStyle w:val="ConsPlusNormal"/>
        <w:ind w:firstLine="540"/>
        <w:jc w:val="both"/>
        <w:rPr>
          <w:rFonts w:ascii="PT Astra Serif" w:hAnsi="PT Astra Serif"/>
          <w:sz w:val="28"/>
          <w:szCs w:val="28"/>
        </w:rPr>
      </w:pPr>
      <w:r w:rsidRPr="00C01CC0">
        <w:rPr>
          <w:rFonts w:ascii="PT Astra Serif" w:hAnsi="PT Astra Serif"/>
          <w:sz w:val="28"/>
          <w:szCs w:val="28"/>
        </w:rPr>
        <w:t>ж)</w:t>
      </w:r>
      <w:r w:rsidR="00C01CC0">
        <w:rPr>
          <w:rFonts w:ascii="PT Astra Serif" w:hAnsi="PT Astra Serif"/>
          <w:sz w:val="28"/>
          <w:szCs w:val="28"/>
        </w:rPr>
        <w:t xml:space="preserve"> </w:t>
      </w:r>
      <w:r w:rsidR="00742835" w:rsidRPr="00C01CC0">
        <w:rPr>
          <w:rFonts w:ascii="PT Astra Serif" w:hAnsi="PT Astra Serif"/>
          <w:sz w:val="28"/>
          <w:szCs w:val="28"/>
        </w:rPr>
        <w:t>схема границ предполагаемого к использованию земельного участка (его части) на кадастровом плане территории с указанием координат характерных точек границ территории (далее - схема границ) - при использовании земельного участка (его части) (с использованием единой системы координат, применяемой при ведении государственного кадастра недвижимости).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6.5. Заявление рассматривает </w:t>
      </w:r>
      <w:r w:rsidR="00160CDD" w:rsidRPr="00C01CC0">
        <w:rPr>
          <w:rFonts w:ascii="PT Astra Serif" w:hAnsi="PT Astra Serif"/>
          <w:sz w:val="28"/>
          <w:szCs w:val="28"/>
        </w:rPr>
        <w:t>У</w:t>
      </w:r>
      <w:r w:rsidRPr="00C01CC0">
        <w:rPr>
          <w:rFonts w:ascii="PT Astra Serif" w:hAnsi="PT Astra Serif"/>
          <w:sz w:val="28"/>
          <w:szCs w:val="28"/>
        </w:rPr>
        <w:t>полномоченный орган в течение 30 (тридцати) календарных дней со дня регистрации заявления.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6.6. Основаниями для отказа в заключени</w:t>
      </w:r>
      <w:proofErr w:type="gramStart"/>
      <w:r w:rsidRPr="00C01CC0">
        <w:rPr>
          <w:rFonts w:ascii="PT Astra Serif" w:hAnsi="PT Astra Serif"/>
          <w:sz w:val="28"/>
          <w:szCs w:val="28"/>
        </w:rPr>
        <w:t>и</w:t>
      </w:r>
      <w:proofErr w:type="gramEnd"/>
      <w:r w:rsidRPr="00C01CC0">
        <w:rPr>
          <w:rFonts w:ascii="PT Astra Serif" w:hAnsi="PT Astra Serif"/>
          <w:sz w:val="28"/>
          <w:szCs w:val="28"/>
        </w:rPr>
        <w:t xml:space="preserve"> Договора на размещение НТО на новый срок являются:</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наличие Договора на размещение НТО либо договора аренды земельного участка с иным хозяйствующим субъектом (обременение правами третьих лиц);</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место размещения НТО не предусмотрено утвержденной Схемой;</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xml:space="preserve">) представление заявителем неполного пакета документов, определенного </w:t>
      </w:r>
      <w:hyperlink w:anchor="P259" w:history="1">
        <w:r w:rsidR="00742835" w:rsidRPr="00C01CC0">
          <w:rPr>
            <w:rFonts w:ascii="PT Astra Serif" w:hAnsi="PT Astra Serif"/>
            <w:sz w:val="28"/>
            <w:szCs w:val="28"/>
          </w:rPr>
          <w:t>пунктом 6.4</w:t>
        </w:r>
      </w:hyperlink>
      <w:r w:rsidR="00742835" w:rsidRPr="00C01CC0">
        <w:rPr>
          <w:rFonts w:ascii="PT Astra Serif" w:hAnsi="PT Astra Serif"/>
          <w:sz w:val="28"/>
          <w:szCs w:val="28"/>
        </w:rPr>
        <w:t xml:space="preserve"> настоящего раздела;</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742835" w:rsidRPr="00C01CC0">
        <w:rPr>
          <w:rFonts w:ascii="PT Astra Serif" w:hAnsi="PT Astra Serif"/>
          <w:sz w:val="28"/>
          <w:szCs w:val="28"/>
        </w:rPr>
        <w:t>) предоставление заявителем ложных либо искаженных сведений;</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742835" w:rsidRPr="00C01CC0">
        <w:rPr>
          <w:rFonts w:ascii="PT Astra Serif" w:hAnsi="PT Astra Serif"/>
          <w:sz w:val="28"/>
          <w:szCs w:val="28"/>
        </w:rPr>
        <w:t>) наличие у заявителя задолженности по оплате арендной платы за землю либо за размещение НТО;</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е</w:t>
      </w:r>
      <w:r w:rsidR="001241FE" w:rsidRPr="00C01CC0">
        <w:rPr>
          <w:rFonts w:ascii="PT Astra Serif" w:hAnsi="PT Astra Serif"/>
          <w:sz w:val="28"/>
          <w:szCs w:val="28"/>
        </w:rPr>
        <w:t>)</w:t>
      </w:r>
      <w:r w:rsidR="00742835" w:rsidRPr="00C01CC0">
        <w:rPr>
          <w:rFonts w:ascii="PT Astra Serif" w:hAnsi="PT Astra Serif"/>
          <w:sz w:val="28"/>
          <w:szCs w:val="28"/>
        </w:rPr>
        <w:t xml:space="preserve"> наличие у заявителя задолженности по уплате налогов, сборов и других обязательных платежей в бюджеты бюджетной системы Российской Федерации или государственные внебюджетные фонды более трех месяцев;</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ж)</w:t>
      </w:r>
      <w:r w:rsidR="00C01CC0">
        <w:rPr>
          <w:rFonts w:ascii="PT Astra Serif" w:hAnsi="PT Astra Serif"/>
          <w:sz w:val="28"/>
          <w:szCs w:val="28"/>
        </w:rPr>
        <w:t xml:space="preserve"> </w:t>
      </w:r>
      <w:r w:rsidR="00742835" w:rsidRPr="00C01CC0">
        <w:rPr>
          <w:rFonts w:ascii="PT Astra Serif" w:hAnsi="PT Astra Serif"/>
          <w:sz w:val="28"/>
          <w:szCs w:val="28"/>
        </w:rPr>
        <w:t xml:space="preserve">нарушение установленных законодательством Российской Федерации </w:t>
      </w:r>
      <w:r w:rsidR="00742835" w:rsidRPr="00C01CC0">
        <w:rPr>
          <w:rFonts w:ascii="PT Astra Serif" w:hAnsi="PT Astra Serif"/>
          <w:sz w:val="28"/>
          <w:szCs w:val="28"/>
        </w:rPr>
        <w:lastRenderedPageBreak/>
        <w:t>противопожарных, санитарных, экологических, градостроительных и строительных норм и правил, правил в области обеспечения безопасности дорожного движения (размещение на автодорогах, пешеходных тротуарах, магистральных улицах, эспланадах, треугольниках видимости, на придорожной полосе и т.д.), а также Правил благоустройства</w:t>
      </w:r>
      <w:r w:rsidRPr="00C01CC0">
        <w:rPr>
          <w:rFonts w:ascii="PT Astra Serif" w:hAnsi="PT Astra Serif"/>
          <w:sz w:val="28"/>
          <w:szCs w:val="28"/>
        </w:rPr>
        <w:t xml:space="preserve"> муниципального </w:t>
      </w:r>
      <w:proofErr w:type="gramStart"/>
      <w:r w:rsidRPr="00C01CC0">
        <w:rPr>
          <w:rFonts w:ascii="PT Astra Serif" w:hAnsi="PT Astra Serif"/>
          <w:sz w:val="28"/>
          <w:szCs w:val="28"/>
        </w:rPr>
        <w:t>образования</w:t>
      </w:r>
      <w:proofErr w:type="gramEnd"/>
      <w:r w:rsidRPr="00C01CC0">
        <w:rPr>
          <w:rFonts w:ascii="PT Astra Serif" w:hAnsi="PT Astra Serif"/>
          <w:sz w:val="28"/>
          <w:szCs w:val="28"/>
        </w:rPr>
        <w:t xml:space="preserve"> на территории которого планируется размещение НТО</w:t>
      </w:r>
      <w:r w:rsidR="00742835" w:rsidRPr="00C01CC0">
        <w:rPr>
          <w:rFonts w:ascii="PT Astra Serif" w:hAnsi="PT Astra Serif"/>
          <w:sz w:val="28"/>
          <w:szCs w:val="28"/>
        </w:rPr>
        <w:t>.</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6.7. </w:t>
      </w:r>
      <w:hyperlink w:anchor="P320" w:history="1">
        <w:r w:rsidRPr="00C01CC0">
          <w:rPr>
            <w:rFonts w:ascii="PT Astra Serif" w:hAnsi="PT Astra Serif"/>
            <w:sz w:val="28"/>
            <w:szCs w:val="28"/>
          </w:rPr>
          <w:t>Договор</w:t>
        </w:r>
      </w:hyperlink>
      <w:r w:rsidRPr="00C01CC0">
        <w:rPr>
          <w:rFonts w:ascii="PT Astra Serif" w:hAnsi="PT Astra Serif"/>
          <w:sz w:val="28"/>
          <w:szCs w:val="28"/>
        </w:rPr>
        <w:t xml:space="preserve"> на размещение НТО заключается по форме согласно приложению к настоящему Порядку.</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6.8. Договор на размещение НТО расторгается в одностороннем порядке в следующих случаях:</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ликвидация либо прекращение деятельности хозяйствующего субъекта;</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б</w:t>
      </w:r>
      <w:r w:rsidR="00742835" w:rsidRPr="00C01CC0">
        <w:rPr>
          <w:rFonts w:ascii="PT Astra Serif" w:hAnsi="PT Astra Serif"/>
          <w:sz w:val="28"/>
          <w:szCs w:val="28"/>
        </w:rPr>
        <w:t>) изъятие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по решению суда, вступившему в законную силу;</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г</w:t>
      </w:r>
      <w:r w:rsidR="00742835" w:rsidRPr="00C01CC0">
        <w:rPr>
          <w:rFonts w:ascii="PT Astra Serif" w:hAnsi="PT Astra Serif"/>
          <w:sz w:val="28"/>
          <w:szCs w:val="28"/>
        </w:rPr>
        <w:t>)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д</w:t>
      </w:r>
      <w:r w:rsidR="00742835" w:rsidRPr="00C01CC0">
        <w:rPr>
          <w:rFonts w:ascii="PT Astra Serif" w:hAnsi="PT Astra Serif"/>
          <w:sz w:val="28"/>
          <w:szCs w:val="28"/>
        </w:rPr>
        <w:t xml:space="preserve">) привлечение субъекта бизнеса либо его работников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00742835" w:rsidRPr="00C01CC0">
        <w:rPr>
          <w:rFonts w:ascii="PT Astra Serif" w:hAnsi="PT Astra Serif"/>
          <w:sz w:val="28"/>
          <w:szCs w:val="28"/>
        </w:rPr>
        <w:t>никотиносодержащей</w:t>
      </w:r>
      <w:proofErr w:type="spellEnd"/>
      <w:r w:rsidR="00742835" w:rsidRPr="00C01CC0">
        <w:rPr>
          <w:rFonts w:ascii="PT Astra Serif" w:hAnsi="PT Astra Serif"/>
          <w:sz w:val="28"/>
          <w:szCs w:val="28"/>
        </w:rPr>
        <w:t xml:space="preserve"> продукции;</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е</w:t>
      </w:r>
      <w:r w:rsidR="00742835" w:rsidRPr="00C01CC0">
        <w:rPr>
          <w:rFonts w:ascii="PT Astra Serif" w:hAnsi="PT Astra Serif"/>
          <w:sz w:val="28"/>
          <w:szCs w:val="28"/>
        </w:rPr>
        <w:t>) использование места размещения НТО в целях, не предусмотренных Договором на размещение НТО;</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ж</w:t>
      </w:r>
      <w:r w:rsidR="00742835" w:rsidRPr="00C01CC0">
        <w:rPr>
          <w:rFonts w:ascii="PT Astra Serif" w:hAnsi="PT Astra Serif"/>
          <w:sz w:val="28"/>
          <w:szCs w:val="28"/>
        </w:rPr>
        <w:t>) несоответствие НТО типовому либо согласованному проекту, площади НТО, месту размещения НТО;</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з</w:t>
      </w:r>
      <w:r w:rsidR="00742835" w:rsidRPr="00C01CC0">
        <w:rPr>
          <w:rFonts w:ascii="PT Astra Serif" w:hAnsi="PT Astra Serif"/>
          <w:sz w:val="28"/>
          <w:szCs w:val="28"/>
        </w:rPr>
        <w:t>) привлечение субъекта бизнеса к административной ответственности (два раза и более) в течение одного календарного года за н</w:t>
      </w:r>
      <w:r w:rsidRPr="00C01CC0">
        <w:rPr>
          <w:rFonts w:ascii="PT Astra Serif" w:hAnsi="PT Astra Serif"/>
          <w:sz w:val="28"/>
          <w:szCs w:val="28"/>
        </w:rPr>
        <w:t>арушение Правил благоустройства;</w:t>
      </w:r>
    </w:p>
    <w:p w:rsidR="00E74727"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и</w:t>
      </w:r>
      <w:proofErr w:type="gramStart"/>
      <w:r w:rsidRPr="00C01CC0">
        <w:rPr>
          <w:rFonts w:ascii="PT Astra Serif" w:hAnsi="PT Astra Serif"/>
          <w:sz w:val="28"/>
          <w:szCs w:val="28"/>
        </w:rPr>
        <w:t>)п</w:t>
      </w:r>
      <w:proofErr w:type="gramEnd"/>
      <w:r w:rsidRPr="00C01CC0">
        <w:rPr>
          <w:rFonts w:ascii="PT Astra Serif" w:hAnsi="PT Astra Serif"/>
          <w:sz w:val="28"/>
          <w:szCs w:val="28"/>
        </w:rPr>
        <w:t>ередача в аренду НТО без уведомления Уполномоченного органа и предоставление копии договора о передаче НТО иному лицу.</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6.10. </w:t>
      </w:r>
      <w:proofErr w:type="gramStart"/>
      <w:r w:rsidRPr="00C01CC0">
        <w:rPr>
          <w:rFonts w:ascii="PT Astra Serif" w:hAnsi="PT Astra Serif"/>
          <w:sz w:val="28"/>
          <w:szCs w:val="28"/>
        </w:rPr>
        <w:t>После заключения Договора на размещение НТО хозяйствующий субъект обязан в течение трех месяцев разместить НТО по указанному в Договоре на размещение НТО адресу и в течение 20 (двадцати) календарных дней с момента размещения объекта заключить договоры на вывоз твердых коммунальных отходов, подключение к источникам энергообеспечения и к коммуникациям (при необходимости) в порядке, установленном законодательством Российской Федерации.</w:t>
      </w:r>
      <w:proofErr w:type="gram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6.11. Договор на размещение НТО заключается отдельно на каждый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6.12. НТО подлежит демонтажу собственником НТО за свой счет по следующим основаниям:</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00742835" w:rsidRPr="00C01CC0">
        <w:rPr>
          <w:rFonts w:ascii="PT Astra Serif" w:hAnsi="PT Astra Serif"/>
          <w:sz w:val="28"/>
          <w:szCs w:val="28"/>
        </w:rPr>
        <w:t>) установка НТО в нарушение требований, установленных настоящим Порядком, в том числе в случае самовольного размещения НТО;</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lastRenderedPageBreak/>
        <w:t>б</w:t>
      </w:r>
      <w:r w:rsidR="00742835" w:rsidRPr="00C01CC0">
        <w:rPr>
          <w:rFonts w:ascii="PT Astra Serif" w:hAnsi="PT Astra Serif"/>
          <w:sz w:val="28"/>
          <w:szCs w:val="28"/>
        </w:rPr>
        <w:t>) досрочное расторжение Договора на размещение НТО;</w:t>
      </w:r>
    </w:p>
    <w:p w:rsidR="00742835" w:rsidRPr="00C01CC0" w:rsidRDefault="00E74727" w:rsidP="00C01CC0">
      <w:pPr>
        <w:pStyle w:val="ConsPlusNormal"/>
        <w:ind w:firstLine="540"/>
        <w:jc w:val="both"/>
        <w:rPr>
          <w:rFonts w:ascii="PT Astra Serif" w:hAnsi="PT Astra Serif"/>
          <w:sz w:val="28"/>
          <w:szCs w:val="28"/>
        </w:rPr>
      </w:pPr>
      <w:r w:rsidRPr="00C01CC0">
        <w:rPr>
          <w:rFonts w:ascii="PT Astra Serif" w:hAnsi="PT Astra Serif"/>
          <w:sz w:val="28"/>
          <w:szCs w:val="28"/>
        </w:rPr>
        <w:t>в</w:t>
      </w:r>
      <w:r w:rsidR="00742835" w:rsidRPr="00C01CC0">
        <w:rPr>
          <w:rFonts w:ascii="PT Astra Serif" w:hAnsi="PT Astra Serif"/>
          <w:sz w:val="28"/>
          <w:szCs w:val="28"/>
        </w:rPr>
        <w:t>) истечение срока действия Договора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6.13. Для заключения Договора на размещение НТО на новый срок хозяйствующий субъект должен подать заявление не </w:t>
      </w:r>
      <w:proofErr w:type="gramStart"/>
      <w:r w:rsidRPr="00C01CC0">
        <w:rPr>
          <w:rFonts w:ascii="PT Astra Serif" w:hAnsi="PT Astra Serif"/>
          <w:sz w:val="28"/>
          <w:szCs w:val="28"/>
        </w:rPr>
        <w:t>позднее</w:t>
      </w:r>
      <w:proofErr w:type="gramEnd"/>
      <w:r w:rsidRPr="00C01CC0">
        <w:rPr>
          <w:rFonts w:ascii="PT Astra Serif" w:hAnsi="PT Astra Serif"/>
          <w:sz w:val="28"/>
          <w:szCs w:val="28"/>
        </w:rPr>
        <w:t xml:space="preserve"> чем за 30 (тридцать) календарных дней до окончания срока действия Договора на размещение НТО. Если хозяйствующим субъектом нарушен установленный в настоящем пункте срок подачи заявления, то право на заключение Договора на размещение НТО реализуется путем проведения открытого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6.14. </w:t>
      </w:r>
      <w:proofErr w:type="gramStart"/>
      <w:r w:rsidRPr="00C01CC0">
        <w:rPr>
          <w:rFonts w:ascii="PT Astra Serif" w:hAnsi="PT Astra Serif"/>
          <w:sz w:val="28"/>
          <w:szCs w:val="28"/>
        </w:rPr>
        <w:t xml:space="preserve">В случае если от хозяйствующего субъекта, по инициативе которого внесены изменения в Схему, в течение шести месяцев после внесения изменений в Схему не поступило заявление на заключение Договора на размещение НТО или место размещения НТО в Схеме было инициировано </w:t>
      </w:r>
      <w:r w:rsidR="006D0F8C" w:rsidRPr="00C01CC0">
        <w:rPr>
          <w:rFonts w:ascii="PT Astra Serif" w:hAnsi="PT Astra Serif"/>
          <w:sz w:val="28"/>
          <w:szCs w:val="28"/>
        </w:rPr>
        <w:t>У</w:t>
      </w:r>
      <w:r w:rsidRPr="00C01CC0">
        <w:rPr>
          <w:rFonts w:ascii="PT Astra Serif" w:hAnsi="PT Astra Serif"/>
          <w:sz w:val="28"/>
          <w:szCs w:val="28"/>
        </w:rPr>
        <w:t xml:space="preserve">полномоченным органом, право на заключение Договора на размещение НТО реализуется путем проведения открытого аукциона, организованного в соответствии с </w:t>
      </w:r>
      <w:hyperlink w:anchor="P143" w:history="1">
        <w:r w:rsidRPr="00C01CC0">
          <w:rPr>
            <w:rFonts w:ascii="PT Astra Serif" w:hAnsi="PT Astra Serif"/>
            <w:sz w:val="28"/>
            <w:szCs w:val="28"/>
          </w:rPr>
          <w:t>разделом 5</w:t>
        </w:r>
      </w:hyperlink>
      <w:r w:rsidRPr="00C01CC0">
        <w:rPr>
          <w:rFonts w:ascii="PT Astra Serif" w:hAnsi="PT Astra Serif"/>
          <w:sz w:val="28"/>
          <w:szCs w:val="28"/>
        </w:rPr>
        <w:t xml:space="preserve"> настоящего</w:t>
      </w:r>
      <w:proofErr w:type="gramEnd"/>
      <w:r w:rsidRPr="00C01CC0">
        <w:rPr>
          <w:rFonts w:ascii="PT Astra Serif" w:hAnsi="PT Astra Serif"/>
          <w:sz w:val="28"/>
          <w:szCs w:val="28"/>
        </w:rPr>
        <w:t xml:space="preserve"> Порядка.</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Title"/>
        <w:jc w:val="center"/>
        <w:outlineLvl w:val="1"/>
        <w:rPr>
          <w:rFonts w:ascii="PT Astra Serif" w:hAnsi="PT Astra Serif"/>
          <w:sz w:val="28"/>
          <w:szCs w:val="28"/>
        </w:rPr>
      </w:pPr>
      <w:r w:rsidRPr="00C01CC0">
        <w:rPr>
          <w:rFonts w:ascii="PT Astra Serif" w:hAnsi="PT Astra Serif"/>
          <w:sz w:val="28"/>
          <w:szCs w:val="28"/>
        </w:rPr>
        <w:t>7. Предоставление информации об утверждении Схемы</w:t>
      </w:r>
    </w:p>
    <w:p w:rsidR="00742835" w:rsidRPr="00C01CC0" w:rsidRDefault="00742835" w:rsidP="00C01CC0">
      <w:pPr>
        <w:pStyle w:val="ConsPlusTitle"/>
        <w:jc w:val="center"/>
        <w:rPr>
          <w:rFonts w:ascii="PT Astra Serif" w:hAnsi="PT Astra Serif"/>
          <w:sz w:val="28"/>
          <w:szCs w:val="28"/>
        </w:rPr>
      </w:pPr>
      <w:r w:rsidRPr="00C01CC0">
        <w:rPr>
          <w:rFonts w:ascii="PT Astra Serif" w:hAnsi="PT Astra Serif"/>
          <w:sz w:val="28"/>
          <w:szCs w:val="28"/>
        </w:rPr>
        <w:t>или внесение в нее изменений</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7.1. Утверждение Схемы или внесение в нее изменений подлежат размещению на официальном сайте </w:t>
      </w:r>
      <w:r w:rsidR="006D0F8C" w:rsidRPr="00C01CC0">
        <w:rPr>
          <w:rFonts w:ascii="PT Astra Serif" w:hAnsi="PT Astra Serif"/>
          <w:sz w:val="28"/>
          <w:szCs w:val="28"/>
        </w:rPr>
        <w:t xml:space="preserve">Уполномоченного органа </w:t>
      </w:r>
      <w:r w:rsidR="00100C33" w:rsidRPr="00C01CC0">
        <w:rPr>
          <w:rFonts w:ascii="PT Astra Serif" w:hAnsi="PT Astra Serif"/>
          <w:sz w:val="28"/>
          <w:szCs w:val="28"/>
        </w:rPr>
        <w:t xml:space="preserve"> </w:t>
      </w:r>
      <w:r w:rsidRPr="00C01CC0">
        <w:rPr>
          <w:rFonts w:ascii="PT Astra Serif" w:hAnsi="PT Astra Serif"/>
          <w:sz w:val="28"/>
          <w:szCs w:val="28"/>
        </w:rPr>
        <w:t>в информационно-телекоммуникационной сети "Интернет".</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7.2. Копия нормативного правового акта об утверждении Схемы или внесение в нее изменений направляются Уполномоченным органом в Министерство агропромышленного комплекса и развития сельских территорий Ульяновской области сопроводительным письмом в печатном и электронном виде в течение 10 (десяти) рабочих дней со дня их утверждения.</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both"/>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Default="006D0F8C" w:rsidP="00C01CC0">
      <w:pPr>
        <w:pStyle w:val="ConsPlusNormal"/>
        <w:jc w:val="right"/>
        <w:outlineLvl w:val="1"/>
        <w:rPr>
          <w:rFonts w:ascii="PT Astra Serif" w:hAnsi="PT Astra Serif"/>
          <w:sz w:val="28"/>
          <w:szCs w:val="28"/>
        </w:rPr>
      </w:pPr>
    </w:p>
    <w:p w:rsidR="00C01CC0" w:rsidRDefault="00C01CC0" w:rsidP="00C01CC0">
      <w:pPr>
        <w:pStyle w:val="ConsPlusNormal"/>
        <w:jc w:val="right"/>
        <w:outlineLvl w:val="1"/>
        <w:rPr>
          <w:rFonts w:ascii="PT Astra Serif" w:hAnsi="PT Astra Serif"/>
          <w:sz w:val="28"/>
          <w:szCs w:val="28"/>
        </w:rPr>
      </w:pPr>
    </w:p>
    <w:p w:rsidR="00C01CC0" w:rsidRPr="00C01CC0" w:rsidRDefault="00C01CC0"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6D0F8C" w:rsidRPr="00C01CC0" w:rsidRDefault="006D0F8C" w:rsidP="00C01CC0">
      <w:pPr>
        <w:pStyle w:val="ConsPlusNormal"/>
        <w:jc w:val="right"/>
        <w:outlineLvl w:val="1"/>
        <w:rPr>
          <w:rFonts w:ascii="PT Astra Serif" w:hAnsi="PT Astra Serif"/>
          <w:sz w:val="28"/>
          <w:szCs w:val="28"/>
        </w:rPr>
      </w:pPr>
    </w:p>
    <w:p w:rsidR="00742835" w:rsidRPr="00C01CC0" w:rsidRDefault="00742835" w:rsidP="00C01CC0">
      <w:pPr>
        <w:pStyle w:val="ConsPlusNormal"/>
        <w:jc w:val="right"/>
        <w:outlineLvl w:val="1"/>
        <w:rPr>
          <w:rFonts w:ascii="PT Astra Serif" w:hAnsi="PT Astra Serif"/>
          <w:sz w:val="28"/>
          <w:szCs w:val="28"/>
        </w:rPr>
      </w:pPr>
      <w:r w:rsidRPr="00C01CC0">
        <w:rPr>
          <w:rFonts w:ascii="PT Astra Serif" w:hAnsi="PT Astra Serif"/>
          <w:sz w:val="28"/>
          <w:szCs w:val="28"/>
        </w:rPr>
        <w:lastRenderedPageBreak/>
        <w:t>Приложение</w:t>
      </w:r>
    </w:p>
    <w:p w:rsidR="00742835" w:rsidRPr="00C01CC0" w:rsidRDefault="00742835" w:rsidP="00C01CC0">
      <w:pPr>
        <w:pStyle w:val="ConsPlusNormal"/>
        <w:jc w:val="right"/>
        <w:rPr>
          <w:rFonts w:ascii="PT Astra Serif" w:hAnsi="PT Astra Serif"/>
          <w:sz w:val="28"/>
          <w:szCs w:val="28"/>
        </w:rPr>
      </w:pPr>
      <w:r w:rsidRPr="00C01CC0">
        <w:rPr>
          <w:rFonts w:ascii="PT Astra Serif" w:hAnsi="PT Astra Serif"/>
          <w:sz w:val="28"/>
          <w:szCs w:val="28"/>
        </w:rPr>
        <w:t>к Порядку</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right"/>
        <w:rPr>
          <w:rFonts w:ascii="PT Astra Serif" w:hAnsi="PT Astra Serif"/>
          <w:sz w:val="28"/>
          <w:szCs w:val="28"/>
        </w:rPr>
      </w:pPr>
      <w:r w:rsidRPr="00C01CC0">
        <w:rPr>
          <w:rFonts w:ascii="PT Astra Serif" w:hAnsi="PT Astra Serif"/>
          <w:sz w:val="28"/>
          <w:szCs w:val="28"/>
        </w:rPr>
        <w:t>ФОРМА</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nformat"/>
        <w:jc w:val="center"/>
        <w:rPr>
          <w:rFonts w:ascii="PT Astra Serif" w:hAnsi="PT Astra Serif"/>
          <w:sz w:val="28"/>
          <w:szCs w:val="28"/>
        </w:rPr>
      </w:pPr>
      <w:bookmarkStart w:id="6" w:name="P320"/>
      <w:bookmarkEnd w:id="6"/>
      <w:r w:rsidRPr="00C01CC0">
        <w:rPr>
          <w:rFonts w:ascii="PT Astra Serif" w:hAnsi="PT Astra Serif"/>
          <w:sz w:val="28"/>
          <w:szCs w:val="28"/>
        </w:rPr>
        <w:t>ДОГОВОР</w:t>
      </w:r>
    </w:p>
    <w:p w:rsidR="00742835" w:rsidRPr="00C01CC0" w:rsidRDefault="00742835" w:rsidP="00C01CC0">
      <w:pPr>
        <w:pStyle w:val="ConsPlusNonformat"/>
        <w:jc w:val="center"/>
        <w:rPr>
          <w:rFonts w:ascii="PT Astra Serif" w:hAnsi="PT Astra Serif"/>
          <w:sz w:val="28"/>
          <w:szCs w:val="28"/>
        </w:rPr>
      </w:pPr>
      <w:r w:rsidRPr="00C01CC0">
        <w:rPr>
          <w:rFonts w:ascii="PT Astra Serif" w:hAnsi="PT Astra Serif"/>
          <w:sz w:val="28"/>
          <w:szCs w:val="28"/>
        </w:rPr>
        <w:t>на размещение нестационарного торгового объекта</w:t>
      </w:r>
    </w:p>
    <w:p w:rsidR="00742835" w:rsidRPr="00C01CC0" w:rsidRDefault="00742835" w:rsidP="00C01CC0">
      <w:pPr>
        <w:pStyle w:val="ConsPlusNonformat"/>
        <w:jc w:val="center"/>
        <w:rPr>
          <w:rFonts w:ascii="PT Astra Serif" w:hAnsi="PT Astra Serif"/>
          <w:sz w:val="28"/>
          <w:szCs w:val="28"/>
        </w:rPr>
      </w:pP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_____________________                                "__" _________ 20__ г.</w:t>
      </w:r>
    </w:p>
    <w:p w:rsidR="00742835" w:rsidRPr="00C01CC0" w:rsidRDefault="00742835" w:rsidP="00C01CC0">
      <w:pPr>
        <w:pStyle w:val="ConsPlusNonformat"/>
        <w:jc w:val="both"/>
        <w:rPr>
          <w:rFonts w:ascii="PT Astra Serif" w:hAnsi="PT Astra Serif"/>
          <w:sz w:val="28"/>
          <w:szCs w:val="28"/>
        </w:rPr>
      </w:pP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___________________________________________</w:t>
      </w:r>
      <w:r w:rsidR="00C01CC0">
        <w:rPr>
          <w:rFonts w:ascii="PT Astra Serif" w:hAnsi="PT Astra Serif"/>
          <w:sz w:val="28"/>
          <w:szCs w:val="28"/>
        </w:rPr>
        <w:t>_____________________________</w:t>
      </w:r>
    </w:p>
    <w:p w:rsidR="00742835" w:rsidRPr="00C01CC0" w:rsidRDefault="00742835" w:rsidP="00C01CC0">
      <w:pPr>
        <w:pStyle w:val="ConsPlusNonformat"/>
        <w:jc w:val="center"/>
        <w:rPr>
          <w:rFonts w:ascii="PT Astra Serif" w:hAnsi="PT Astra Serif"/>
          <w:sz w:val="28"/>
          <w:szCs w:val="28"/>
        </w:rPr>
      </w:pPr>
      <w:r w:rsidRPr="00C01CC0">
        <w:rPr>
          <w:rFonts w:ascii="PT Astra Serif" w:hAnsi="PT Astra Serif"/>
          <w:sz w:val="28"/>
          <w:szCs w:val="28"/>
        </w:rPr>
        <w:t>(</w:t>
      </w:r>
      <w:r w:rsidR="006D0F8C" w:rsidRPr="00C01CC0">
        <w:rPr>
          <w:rFonts w:ascii="PT Astra Serif" w:hAnsi="PT Astra Serif"/>
          <w:sz w:val="28"/>
          <w:szCs w:val="28"/>
        </w:rPr>
        <w:t xml:space="preserve">Администрация </w:t>
      </w:r>
      <w:r w:rsidR="00AD2091" w:rsidRPr="00C01CC0">
        <w:rPr>
          <w:rFonts w:ascii="PT Astra Serif" w:hAnsi="PT Astra Serif"/>
          <w:sz w:val="28"/>
          <w:szCs w:val="28"/>
        </w:rPr>
        <w:t>муниципального образования «Чердаклинский район</w:t>
      </w:r>
      <w:r w:rsidR="006D0F8C" w:rsidRPr="00C01CC0">
        <w:rPr>
          <w:rFonts w:ascii="PT Astra Serif" w:hAnsi="PT Astra Serif"/>
          <w:sz w:val="28"/>
          <w:szCs w:val="28"/>
        </w:rPr>
        <w:t>»</w:t>
      </w:r>
      <w:r w:rsidR="00AD2091" w:rsidRPr="00C01CC0">
        <w:rPr>
          <w:rFonts w:ascii="PT Astra Serif" w:hAnsi="PT Astra Serif"/>
          <w:sz w:val="28"/>
          <w:szCs w:val="28"/>
        </w:rPr>
        <w:t xml:space="preserve"> Ульяновской области</w:t>
      </w:r>
      <w:proofErr w:type="gramStart"/>
      <w:r w:rsidR="00AD2091" w:rsidRPr="00C01CC0">
        <w:rPr>
          <w:rFonts w:ascii="PT Astra Serif" w:hAnsi="PT Astra Serif"/>
          <w:sz w:val="28"/>
          <w:szCs w:val="28"/>
        </w:rPr>
        <w:t xml:space="preserve"> </w:t>
      </w:r>
      <w:r w:rsidRPr="00C01CC0">
        <w:rPr>
          <w:rFonts w:ascii="PT Astra Serif" w:hAnsi="PT Astra Serif"/>
          <w:sz w:val="28"/>
          <w:szCs w:val="28"/>
        </w:rPr>
        <w:t>)</w:t>
      </w:r>
      <w:proofErr w:type="gramEnd"/>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________________________________________________________________________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в лице __________________________________</w:t>
      </w:r>
      <w:r w:rsidR="00C01CC0">
        <w:rPr>
          <w:rFonts w:ascii="PT Astra Serif" w:hAnsi="PT Astra Serif"/>
          <w:sz w:val="28"/>
          <w:szCs w:val="28"/>
        </w:rPr>
        <w:t>_______________________________</w:t>
      </w:r>
      <w:r w:rsidRPr="00C01CC0">
        <w:rPr>
          <w:rFonts w:ascii="PT Astra Serif" w:hAnsi="PT Astra Serif"/>
          <w:sz w:val="28"/>
          <w:szCs w:val="28"/>
        </w:rPr>
        <w:t>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(должность, Ф.И.О.)</w:t>
      </w:r>
    </w:p>
    <w:p w:rsidR="00742835" w:rsidRPr="00C01CC0" w:rsidRDefault="00742835" w:rsidP="00C01CC0">
      <w:pPr>
        <w:pStyle w:val="ConsPlusNonformat"/>
        <w:jc w:val="both"/>
        <w:rPr>
          <w:rFonts w:ascii="PT Astra Serif" w:hAnsi="PT Astra Serif"/>
          <w:sz w:val="28"/>
          <w:szCs w:val="28"/>
        </w:rPr>
      </w:pPr>
      <w:proofErr w:type="gramStart"/>
      <w:r w:rsidRPr="00C01CC0">
        <w:rPr>
          <w:rFonts w:ascii="PT Astra Serif" w:hAnsi="PT Astra Serif"/>
          <w:sz w:val="28"/>
          <w:szCs w:val="28"/>
        </w:rPr>
        <w:t>действующего</w:t>
      </w:r>
      <w:proofErr w:type="gramEnd"/>
      <w:r w:rsidRPr="00C01CC0">
        <w:rPr>
          <w:rFonts w:ascii="PT Astra Serif" w:hAnsi="PT Astra Serif"/>
          <w:sz w:val="28"/>
          <w:szCs w:val="28"/>
        </w:rPr>
        <w:t xml:space="preserve"> на основании __________________________</w:t>
      </w:r>
      <w:r w:rsidR="00C01CC0">
        <w:rPr>
          <w:rFonts w:ascii="PT Astra Serif" w:hAnsi="PT Astra Serif"/>
          <w:sz w:val="28"/>
          <w:szCs w:val="28"/>
        </w:rPr>
        <w:t>____________________</w:t>
      </w:r>
      <w:r w:rsidRPr="00C01CC0">
        <w:rPr>
          <w:rFonts w:ascii="PT Astra Serif" w:hAnsi="PT Astra Serif"/>
          <w:sz w:val="28"/>
          <w:szCs w:val="28"/>
        </w:rPr>
        <w:t>_,</w:t>
      </w:r>
    </w:p>
    <w:p w:rsidR="00742835" w:rsidRPr="00C01CC0" w:rsidRDefault="00742835" w:rsidP="00C01CC0">
      <w:pPr>
        <w:pStyle w:val="ConsPlusNonformat"/>
        <w:jc w:val="both"/>
        <w:rPr>
          <w:rFonts w:ascii="PT Astra Serif" w:hAnsi="PT Astra Serif"/>
          <w:sz w:val="28"/>
          <w:szCs w:val="28"/>
        </w:rPr>
      </w:pPr>
      <w:proofErr w:type="gramStart"/>
      <w:r w:rsidRPr="00C01CC0">
        <w:rPr>
          <w:rFonts w:ascii="PT Astra Serif" w:hAnsi="PT Astra Serif"/>
          <w:sz w:val="28"/>
          <w:szCs w:val="28"/>
        </w:rPr>
        <w:t>именуемый</w:t>
      </w:r>
      <w:proofErr w:type="gramEnd"/>
      <w:r w:rsidRPr="00C01CC0">
        <w:rPr>
          <w:rFonts w:ascii="PT Astra Serif" w:hAnsi="PT Astra Serif"/>
          <w:sz w:val="28"/>
          <w:szCs w:val="28"/>
        </w:rPr>
        <w:t xml:space="preserve"> в дальнейшем "Сторона 1", с одной</w:t>
      </w:r>
      <w:r w:rsidR="00C01CC0">
        <w:rPr>
          <w:rFonts w:ascii="PT Astra Serif" w:hAnsi="PT Astra Serif"/>
          <w:sz w:val="28"/>
          <w:szCs w:val="28"/>
        </w:rPr>
        <w:t xml:space="preserve"> стороны, и ___________________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________________________________________________________________________,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(наименование юридического лица, Ф.И.О. индивидуального предпринимателя)</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в лице _________________________________</w:t>
      </w:r>
      <w:r w:rsidR="00C01CC0">
        <w:rPr>
          <w:rFonts w:ascii="PT Astra Serif" w:hAnsi="PT Astra Serif"/>
          <w:sz w:val="28"/>
          <w:szCs w:val="28"/>
        </w:rPr>
        <w:t>__________________________</w:t>
      </w:r>
      <w:r w:rsidRPr="00C01CC0">
        <w:rPr>
          <w:rFonts w:ascii="PT Astra Serif" w:hAnsi="PT Astra Serif"/>
          <w:sz w:val="28"/>
          <w:szCs w:val="28"/>
        </w:rPr>
        <w:t>__</w:t>
      </w:r>
      <w:r w:rsidR="006D0F8C" w:rsidRPr="00C01CC0">
        <w:rPr>
          <w:rFonts w:ascii="PT Astra Serif" w:hAnsi="PT Astra Serif"/>
          <w:sz w:val="28"/>
          <w:szCs w:val="28"/>
        </w:rPr>
        <w:t>_____</w:t>
      </w:r>
      <w:r w:rsidRPr="00C01CC0">
        <w:rPr>
          <w:rFonts w:ascii="PT Astra Serif" w:hAnsi="PT Astra Serif"/>
          <w:sz w:val="28"/>
          <w:szCs w:val="28"/>
        </w:rPr>
        <w:t>,</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(должность, Ф.И.О.)</w:t>
      </w:r>
    </w:p>
    <w:p w:rsidR="00742835" w:rsidRPr="00C01CC0" w:rsidRDefault="00742835" w:rsidP="00C01CC0">
      <w:pPr>
        <w:pStyle w:val="ConsPlusNonformat"/>
        <w:jc w:val="both"/>
        <w:rPr>
          <w:rFonts w:ascii="PT Astra Serif" w:hAnsi="PT Astra Serif"/>
          <w:sz w:val="28"/>
          <w:szCs w:val="28"/>
        </w:rPr>
      </w:pPr>
      <w:proofErr w:type="gramStart"/>
      <w:r w:rsidRPr="00C01CC0">
        <w:rPr>
          <w:rFonts w:ascii="PT Astra Serif" w:hAnsi="PT Astra Serif"/>
          <w:sz w:val="28"/>
          <w:szCs w:val="28"/>
        </w:rPr>
        <w:t>действующего</w:t>
      </w:r>
      <w:proofErr w:type="gramEnd"/>
      <w:r w:rsidRPr="00C01CC0">
        <w:rPr>
          <w:rFonts w:ascii="PT Astra Serif" w:hAnsi="PT Astra Serif"/>
          <w:sz w:val="28"/>
          <w:szCs w:val="28"/>
        </w:rPr>
        <w:t xml:space="preserve"> на основании ________________</w:t>
      </w:r>
      <w:r w:rsidR="00C01CC0">
        <w:rPr>
          <w:rFonts w:ascii="PT Astra Serif" w:hAnsi="PT Astra Serif"/>
          <w:sz w:val="28"/>
          <w:szCs w:val="28"/>
        </w:rPr>
        <w:t>_____________________________</w:t>
      </w:r>
      <w:r w:rsidR="006D0F8C" w:rsidRPr="00C01CC0">
        <w:rPr>
          <w:rFonts w:ascii="PT Astra Serif" w:hAnsi="PT Astra Serif"/>
          <w:sz w:val="28"/>
          <w:szCs w:val="28"/>
        </w:rPr>
        <w:t>__</w:t>
      </w:r>
      <w:r w:rsidRPr="00C01CC0">
        <w:rPr>
          <w:rFonts w:ascii="PT Astra Serif" w:hAnsi="PT Astra Serif"/>
          <w:sz w:val="28"/>
          <w:szCs w:val="28"/>
        </w:rPr>
        <w:t>,</w:t>
      </w:r>
    </w:p>
    <w:p w:rsidR="00742835" w:rsidRPr="00C01CC0" w:rsidRDefault="00742835" w:rsidP="00C01CC0">
      <w:pPr>
        <w:pStyle w:val="ConsPlusNonformat"/>
        <w:jc w:val="both"/>
        <w:rPr>
          <w:rFonts w:ascii="PT Astra Serif" w:hAnsi="PT Astra Serif"/>
          <w:sz w:val="28"/>
          <w:szCs w:val="28"/>
        </w:rPr>
      </w:pPr>
      <w:proofErr w:type="gramStart"/>
      <w:r w:rsidRPr="00C01CC0">
        <w:rPr>
          <w:rFonts w:ascii="PT Astra Serif" w:hAnsi="PT Astra Serif"/>
          <w:sz w:val="28"/>
          <w:szCs w:val="28"/>
        </w:rPr>
        <w:t>именуемый</w:t>
      </w:r>
      <w:proofErr w:type="gramEnd"/>
      <w:r w:rsidRPr="00C01CC0">
        <w:rPr>
          <w:rFonts w:ascii="PT Astra Serif" w:hAnsi="PT Astra Serif"/>
          <w:sz w:val="28"/>
          <w:szCs w:val="28"/>
        </w:rPr>
        <w:t xml:space="preserve">  в  дальнейшем  "Сторона  2",  с  другой стороны, далее совместно</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именуемые    "Стороны",   заключили   настоящий   договор   на   размещение</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нестационарного торгового объекта (далее - Договор) о нижеследующем.</w:t>
      </w:r>
    </w:p>
    <w:p w:rsidR="00742835" w:rsidRPr="00C01CC0" w:rsidRDefault="00742835" w:rsidP="00C01CC0">
      <w:pPr>
        <w:pStyle w:val="ConsPlusNonformat"/>
        <w:jc w:val="both"/>
        <w:rPr>
          <w:rFonts w:ascii="PT Astra Serif" w:hAnsi="PT Astra Serif"/>
          <w:sz w:val="28"/>
          <w:szCs w:val="28"/>
        </w:rPr>
      </w:pPr>
    </w:p>
    <w:p w:rsidR="00742835" w:rsidRPr="00C01CC0" w:rsidRDefault="00742835" w:rsidP="00C01CC0">
      <w:pPr>
        <w:pStyle w:val="ConsPlusNonformat"/>
        <w:jc w:val="center"/>
        <w:rPr>
          <w:rFonts w:ascii="PT Astra Serif" w:hAnsi="PT Astra Serif"/>
          <w:sz w:val="28"/>
          <w:szCs w:val="28"/>
        </w:rPr>
      </w:pPr>
      <w:r w:rsidRPr="00C01CC0">
        <w:rPr>
          <w:rFonts w:ascii="PT Astra Serif" w:hAnsi="PT Astra Serif"/>
          <w:sz w:val="28"/>
          <w:szCs w:val="28"/>
        </w:rPr>
        <w:t>1. Предмет Договора</w:t>
      </w:r>
    </w:p>
    <w:p w:rsidR="00742835" w:rsidRPr="00C01CC0" w:rsidRDefault="00742835" w:rsidP="00C01CC0">
      <w:pPr>
        <w:pStyle w:val="ConsPlusNonformat"/>
        <w:jc w:val="both"/>
        <w:rPr>
          <w:rFonts w:ascii="PT Astra Serif" w:hAnsi="PT Astra Serif"/>
          <w:sz w:val="28"/>
          <w:szCs w:val="28"/>
        </w:rPr>
      </w:pP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1.1.   Сторона   1   предоставляет   Стороне   2  право  на  размещение</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нестационарного торгового объекта (тип) __________________________________</w:t>
      </w:r>
      <w:r w:rsidR="00C01CC0">
        <w:rPr>
          <w:rFonts w:ascii="PT Astra Serif" w:hAnsi="PT Astra Serif"/>
          <w:sz w:val="28"/>
          <w:szCs w:val="28"/>
        </w:rPr>
        <w:t>_</w:t>
      </w:r>
      <w:r w:rsidR="006D0F8C" w:rsidRPr="00C01CC0">
        <w:rPr>
          <w:rFonts w:ascii="PT Astra Serif" w:hAnsi="PT Astra Serif"/>
          <w:sz w:val="28"/>
          <w:szCs w:val="28"/>
        </w:rPr>
        <w:t>_</w:t>
      </w:r>
      <w:r w:rsidRPr="00C01CC0">
        <w:rPr>
          <w:rFonts w:ascii="PT Astra Serif" w:hAnsi="PT Astra Serif"/>
          <w:sz w:val="28"/>
          <w:szCs w:val="28"/>
        </w:rPr>
        <w:t>,</w:t>
      </w:r>
    </w:p>
    <w:p w:rsidR="00742835" w:rsidRPr="00C01CC0" w:rsidRDefault="00742835" w:rsidP="00C01CC0">
      <w:pPr>
        <w:pStyle w:val="ConsPlusNonformat"/>
        <w:jc w:val="both"/>
        <w:rPr>
          <w:rFonts w:ascii="PT Astra Serif" w:hAnsi="PT Astra Serif"/>
          <w:sz w:val="28"/>
          <w:szCs w:val="28"/>
        </w:rPr>
      </w:pPr>
      <w:proofErr w:type="gramStart"/>
      <w:r w:rsidRPr="00C01CC0">
        <w:rPr>
          <w:rFonts w:ascii="PT Astra Serif" w:hAnsi="PT Astra Serif"/>
          <w:sz w:val="28"/>
          <w:szCs w:val="28"/>
        </w:rPr>
        <w:t>площадью ____________________________________________________ кв. м  (далее</w:t>
      </w:r>
      <w:proofErr w:type="gramEnd"/>
    </w:p>
    <w:p w:rsidR="00742835" w:rsidRPr="00C01CC0" w:rsidRDefault="00742835" w:rsidP="00C01CC0">
      <w:pPr>
        <w:pStyle w:val="ConsPlusNonformat"/>
        <w:jc w:val="both"/>
        <w:rPr>
          <w:rFonts w:ascii="PT Astra Serif" w:hAnsi="PT Astra Serif"/>
          <w:sz w:val="28"/>
          <w:szCs w:val="28"/>
        </w:rPr>
      </w:pPr>
      <w:proofErr w:type="gramStart"/>
      <w:r w:rsidRPr="00C01CC0">
        <w:rPr>
          <w:rFonts w:ascii="PT Astra Serif" w:hAnsi="PT Astra Serif"/>
          <w:sz w:val="28"/>
          <w:szCs w:val="28"/>
        </w:rPr>
        <w:t>-  Объект),  по  адресному  ориентиру  в  соответствии со схемой размещения</w:t>
      </w:r>
      <w:proofErr w:type="gramEnd"/>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нестационарных  торговых  объектов на территории муниципального образования</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w:t>
      </w:r>
      <w:r w:rsidR="00AD2091" w:rsidRPr="00C01CC0">
        <w:rPr>
          <w:rFonts w:ascii="PT Astra Serif" w:hAnsi="PT Astra Serif"/>
          <w:sz w:val="28"/>
          <w:szCs w:val="28"/>
        </w:rPr>
        <w:t>Чердаклинский район</w:t>
      </w:r>
      <w:r w:rsidR="006D0F8C" w:rsidRPr="00C01CC0">
        <w:rPr>
          <w:rFonts w:ascii="PT Astra Serif" w:hAnsi="PT Astra Serif"/>
          <w:sz w:val="28"/>
          <w:szCs w:val="28"/>
        </w:rPr>
        <w:t>»</w:t>
      </w:r>
      <w:r w:rsidR="00AD2091" w:rsidRPr="00C01CC0">
        <w:rPr>
          <w:rFonts w:ascii="PT Astra Serif" w:hAnsi="PT Astra Serif"/>
          <w:sz w:val="28"/>
          <w:szCs w:val="28"/>
        </w:rPr>
        <w:t xml:space="preserve"> Ульяновской области </w:t>
      </w:r>
      <w:r w:rsidRPr="00C01CC0">
        <w:rPr>
          <w:rFonts w:ascii="PT Astra Serif" w:hAnsi="PT Astra Serif"/>
          <w:sz w:val="28"/>
          <w:szCs w:val="28"/>
        </w:rPr>
        <w:t>" _________________________________________________________</w:t>
      </w:r>
      <w:r w:rsidR="006D0F8C" w:rsidRPr="00C01CC0">
        <w:rPr>
          <w:rFonts w:ascii="PT Astra Serif" w:hAnsi="PT Astra Serif"/>
          <w:sz w:val="28"/>
          <w:szCs w:val="28"/>
        </w:rPr>
        <w:t>_______________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________________________________________</w:t>
      </w:r>
      <w:r w:rsidR="00C01CC0">
        <w:rPr>
          <w:rFonts w:ascii="PT Astra Serif" w:hAnsi="PT Astra Serif"/>
          <w:sz w:val="28"/>
          <w:szCs w:val="28"/>
        </w:rPr>
        <w:t>_______________________________</w:t>
      </w:r>
      <w:r w:rsidR="006D0F8C" w:rsidRPr="00C01CC0">
        <w:rPr>
          <w:rFonts w:ascii="PT Astra Serif" w:hAnsi="PT Astra Serif"/>
          <w:sz w:val="28"/>
          <w:szCs w:val="28"/>
        </w:rPr>
        <w:t>_</w:t>
      </w:r>
      <w:r w:rsidRPr="00C01CC0">
        <w:rPr>
          <w:rFonts w:ascii="PT Astra Serif" w:hAnsi="PT Astra Serif"/>
          <w:sz w:val="28"/>
          <w:szCs w:val="28"/>
        </w:rPr>
        <w:t>.</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(место расположения объекта)</w:t>
      </w:r>
    </w:p>
    <w:p w:rsidR="00742835" w:rsidRPr="00C01CC0" w:rsidRDefault="00C01CC0" w:rsidP="00C01CC0">
      <w:pPr>
        <w:pStyle w:val="ConsPlusNonformat"/>
        <w:jc w:val="both"/>
        <w:rPr>
          <w:rFonts w:ascii="PT Astra Serif" w:hAnsi="PT Astra Serif"/>
          <w:sz w:val="28"/>
          <w:szCs w:val="28"/>
        </w:rPr>
      </w:pPr>
      <w:r>
        <w:rPr>
          <w:rFonts w:ascii="PT Astra Serif" w:hAnsi="PT Astra Serif"/>
          <w:sz w:val="28"/>
          <w:szCs w:val="28"/>
        </w:rPr>
        <w:t xml:space="preserve">    1.2. </w:t>
      </w:r>
      <w:r w:rsidR="00742835" w:rsidRPr="00C01CC0">
        <w:rPr>
          <w:rFonts w:ascii="PT Astra Serif" w:hAnsi="PT Astra Serif"/>
          <w:sz w:val="28"/>
          <w:szCs w:val="28"/>
        </w:rPr>
        <w:t xml:space="preserve"> Настоящий   Договор   заключен  на  основании  схемы  размещения</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нестационарных торговых объектов на территории  муниципального  образования</w:t>
      </w:r>
      <w:r w:rsidR="006D0F8C" w:rsidRPr="00C01CC0">
        <w:rPr>
          <w:rFonts w:ascii="PT Astra Serif" w:hAnsi="PT Astra Serif"/>
          <w:sz w:val="28"/>
          <w:szCs w:val="28"/>
        </w:rPr>
        <w:t xml:space="preserve"> «Чердаклинский район» Ульяновской области</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________________________________________</w:t>
      </w:r>
      <w:r w:rsidR="00C01CC0">
        <w:rPr>
          <w:rFonts w:ascii="PT Astra Serif" w:hAnsi="PT Astra Serif"/>
          <w:sz w:val="28"/>
          <w:szCs w:val="28"/>
        </w:rPr>
        <w:t>_______________________________</w:t>
      </w:r>
      <w:r w:rsidR="006D0F8C" w:rsidRPr="00C01CC0">
        <w:rPr>
          <w:rFonts w:ascii="PT Astra Serif" w:hAnsi="PT Astra Serif"/>
          <w:sz w:val="28"/>
          <w:szCs w:val="28"/>
        </w:rPr>
        <w:t>_</w:t>
      </w:r>
      <w:r w:rsidRPr="00C01CC0">
        <w:rPr>
          <w:rFonts w:ascii="PT Astra Serif" w:hAnsi="PT Astra Serif"/>
          <w:sz w:val="28"/>
          <w:szCs w:val="28"/>
        </w:rPr>
        <w:t>,</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утвержденной постановлением </w:t>
      </w:r>
      <w:r w:rsidR="00C01CC0">
        <w:rPr>
          <w:rFonts w:ascii="PT Astra Serif" w:hAnsi="PT Astra Serif"/>
          <w:sz w:val="28"/>
          <w:szCs w:val="28"/>
        </w:rPr>
        <w:t>администрации муни</w:t>
      </w:r>
      <w:r w:rsidR="006D0F8C" w:rsidRPr="00C01CC0">
        <w:rPr>
          <w:rFonts w:ascii="PT Astra Serif" w:hAnsi="PT Astra Serif"/>
          <w:sz w:val="28"/>
          <w:szCs w:val="28"/>
        </w:rPr>
        <w:t>ц</w:t>
      </w:r>
      <w:r w:rsidR="00C01CC0">
        <w:rPr>
          <w:rFonts w:ascii="PT Astra Serif" w:hAnsi="PT Astra Serif"/>
          <w:sz w:val="28"/>
          <w:szCs w:val="28"/>
        </w:rPr>
        <w:t>и</w:t>
      </w:r>
      <w:r w:rsidR="006D0F8C" w:rsidRPr="00C01CC0">
        <w:rPr>
          <w:rFonts w:ascii="PT Astra Serif" w:hAnsi="PT Astra Serif"/>
          <w:sz w:val="28"/>
          <w:szCs w:val="28"/>
        </w:rPr>
        <w:t xml:space="preserve">пального образования «Чердаклинский район» Ульяновской области </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(указать реквизиты муниципального правового акта)</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lastRenderedPageBreak/>
        <w:t>________________ от _______________ N __________</w:t>
      </w:r>
      <w:r w:rsidR="00C01CC0">
        <w:rPr>
          <w:rFonts w:ascii="PT Astra Serif" w:hAnsi="PT Astra Serif"/>
          <w:sz w:val="28"/>
          <w:szCs w:val="28"/>
        </w:rPr>
        <w:t>________________________</w:t>
      </w:r>
      <w:r w:rsidR="006D0F8C" w:rsidRPr="00C01CC0">
        <w:rPr>
          <w:rFonts w:ascii="PT Astra Serif" w:hAnsi="PT Astra Serif"/>
          <w:sz w:val="28"/>
          <w:szCs w:val="28"/>
        </w:rPr>
        <w:t>_</w:t>
      </w:r>
      <w:r w:rsidRPr="00C01CC0">
        <w:rPr>
          <w:rFonts w:ascii="PT Astra Serif" w:hAnsi="PT Astra Serif"/>
          <w:sz w:val="28"/>
          <w:szCs w:val="28"/>
        </w:rPr>
        <w:t>.</w:t>
      </w:r>
    </w:p>
    <w:p w:rsidR="00742835" w:rsidRPr="00C01CC0" w:rsidRDefault="00742835" w:rsidP="00C01CC0">
      <w:pPr>
        <w:pStyle w:val="ConsPlusNonformat"/>
        <w:jc w:val="both"/>
        <w:rPr>
          <w:rFonts w:ascii="PT Astra Serif" w:hAnsi="PT Astra Serif"/>
          <w:sz w:val="28"/>
          <w:szCs w:val="28"/>
        </w:rPr>
      </w:pPr>
    </w:p>
    <w:p w:rsidR="00742835" w:rsidRPr="00C01CC0" w:rsidRDefault="00742835" w:rsidP="00C01CC0">
      <w:pPr>
        <w:pStyle w:val="ConsPlusNonformat"/>
        <w:jc w:val="center"/>
        <w:rPr>
          <w:rFonts w:ascii="PT Astra Serif" w:hAnsi="PT Astra Serif"/>
          <w:sz w:val="28"/>
          <w:szCs w:val="28"/>
        </w:rPr>
      </w:pPr>
      <w:r w:rsidRPr="00C01CC0">
        <w:rPr>
          <w:rFonts w:ascii="PT Astra Serif" w:hAnsi="PT Astra Serif"/>
          <w:sz w:val="28"/>
          <w:szCs w:val="28"/>
        </w:rPr>
        <w:t>2. Права и обязанности Сторон</w:t>
      </w:r>
    </w:p>
    <w:p w:rsidR="00742835" w:rsidRPr="00C01CC0" w:rsidRDefault="00742835" w:rsidP="00C01CC0">
      <w:pPr>
        <w:pStyle w:val="ConsPlusNonformat"/>
        <w:jc w:val="both"/>
        <w:rPr>
          <w:rFonts w:ascii="PT Astra Serif" w:hAnsi="PT Astra Serif"/>
          <w:sz w:val="28"/>
          <w:szCs w:val="28"/>
        </w:rPr>
      </w:pP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2.1.  Сторона  1  имеет  право  осуществлять  контроль  над выполнением</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Стороной  2  условий  настоящего  Договора.  В  случае нарушения Стороной 2</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обязательств, предусмотренных </w:t>
      </w:r>
      <w:hyperlink w:anchor="P374" w:history="1">
        <w:r w:rsidRPr="00C01CC0">
          <w:rPr>
            <w:rFonts w:ascii="PT Astra Serif" w:hAnsi="PT Astra Serif"/>
            <w:sz w:val="28"/>
            <w:szCs w:val="28"/>
          </w:rPr>
          <w:t>подпунктами 2.4.1</w:t>
        </w:r>
      </w:hyperlink>
      <w:r w:rsidRPr="00C01CC0">
        <w:rPr>
          <w:rFonts w:ascii="PT Astra Serif" w:hAnsi="PT Astra Serif"/>
          <w:sz w:val="28"/>
          <w:szCs w:val="28"/>
        </w:rPr>
        <w:t xml:space="preserve"> и </w:t>
      </w:r>
      <w:hyperlink w:anchor="P381" w:history="1">
        <w:r w:rsidRPr="00C01CC0">
          <w:rPr>
            <w:rFonts w:ascii="PT Astra Serif" w:hAnsi="PT Astra Serif"/>
            <w:sz w:val="28"/>
            <w:szCs w:val="28"/>
          </w:rPr>
          <w:t>2.4.4</w:t>
        </w:r>
      </w:hyperlink>
      <w:r w:rsidRPr="00C01CC0">
        <w:rPr>
          <w:rFonts w:ascii="PT Astra Serif" w:hAnsi="PT Astra Serif"/>
          <w:sz w:val="28"/>
          <w:szCs w:val="28"/>
        </w:rPr>
        <w:t xml:space="preserve"> настоящего раздела,</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Сторона  1  направляет  Стороне  2  требования  об  их  устранении, которые</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подлежат выполнению в течение 30 (тридцати) календарных дней.</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2.2.  Сторона  1  обязана  предоставить  Стороне  2 право на размещение</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Объекта, который расположен по адресному ориентиру в соответствии со схемой</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размещения  нестационарных  торговых  объектов на территории муниципального</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образования "</w:t>
      </w:r>
      <w:r w:rsidR="00AD2091" w:rsidRPr="00C01CC0">
        <w:rPr>
          <w:rFonts w:ascii="PT Astra Serif" w:hAnsi="PT Astra Serif"/>
          <w:sz w:val="28"/>
          <w:szCs w:val="28"/>
        </w:rPr>
        <w:t>Чердаклинский район</w:t>
      </w:r>
      <w:r w:rsidRPr="00C01CC0">
        <w:rPr>
          <w:rFonts w:ascii="PT Astra Serif" w:hAnsi="PT Astra Serif"/>
          <w:sz w:val="28"/>
          <w:szCs w:val="28"/>
        </w:rPr>
        <w:t>"</w:t>
      </w:r>
      <w:r w:rsidR="00C01CC0">
        <w:rPr>
          <w:rFonts w:ascii="PT Astra Serif" w:hAnsi="PT Astra Serif"/>
          <w:sz w:val="28"/>
          <w:szCs w:val="28"/>
        </w:rPr>
        <w:t xml:space="preserve"> </w:t>
      </w:r>
      <w:r w:rsidR="00AD2091" w:rsidRPr="00C01CC0">
        <w:rPr>
          <w:rFonts w:ascii="PT Astra Serif" w:hAnsi="PT Astra Serif"/>
          <w:sz w:val="28"/>
          <w:szCs w:val="28"/>
        </w:rPr>
        <w:t>Ульяновской области</w:t>
      </w:r>
      <w:proofErr w:type="gramStart"/>
      <w:r w:rsidR="00AD2091" w:rsidRPr="00C01CC0">
        <w:rPr>
          <w:rFonts w:ascii="PT Astra Serif" w:hAnsi="PT Astra Serif"/>
          <w:sz w:val="28"/>
          <w:szCs w:val="28"/>
        </w:rPr>
        <w:t xml:space="preserve"> </w:t>
      </w:r>
      <w:r w:rsidRPr="00C01CC0">
        <w:rPr>
          <w:rFonts w:ascii="PT Astra Serif" w:hAnsi="PT Astra Serif"/>
          <w:sz w:val="28"/>
          <w:szCs w:val="28"/>
        </w:rPr>
        <w:t>.</w:t>
      </w:r>
      <w:proofErr w:type="gramEnd"/>
    </w:p>
    <w:p w:rsidR="00742835" w:rsidRPr="00C01CC0" w:rsidRDefault="00742835" w:rsidP="00C01CC0">
      <w:pPr>
        <w:pStyle w:val="ConsPlusNonformat"/>
        <w:jc w:val="both"/>
        <w:rPr>
          <w:rFonts w:ascii="PT Astra Serif" w:hAnsi="PT Astra Serif"/>
          <w:sz w:val="28"/>
          <w:szCs w:val="28"/>
        </w:rPr>
      </w:pPr>
      <w:bookmarkStart w:id="7" w:name="P370"/>
      <w:bookmarkEnd w:id="7"/>
      <w:r w:rsidRPr="00C01CC0">
        <w:rPr>
          <w:rFonts w:ascii="PT Astra Serif" w:hAnsi="PT Astra Serif"/>
          <w:sz w:val="28"/>
          <w:szCs w:val="28"/>
        </w:rPr>
        <w:t xml:space="preserve">    2.3. Сторона 2 имеет право досрочно отказаться от исполнения настоящего</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Договора  по  основаниям и в порядке, предусмотренным настоящим Договором и</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законодательством Российской Федерации.</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2.4. Сторона 2 обязана:</w:t>
      </w:r>
    </w:p>
    <w:p w:rsidR="00742835" w:rsidRPr="00C01CC0" w:rsidRDefault="00742835" w:rsidP="00C01CC0">
      <w:pPr>
        <w:pStyle w:val="ConsPlusNonformat"/>
        <w:jc w:val="both"/>
        <w:rPr>
          <w:rFonts w:ascii="PT Astra Serif" w:hAnsi="PT Astra Serif"/>
          <w:sz w:val="28"/>
          <w:szCs w:val="28"/>
        </w:rPr>
      </w:pPr>
      <w:bookmarkStart w:id="8" w:name="P374"/>
      <w:bookmarkEnd w:id="8"/>
      <w:r w:rsidRPr="00C01CC0">
        <w:rPr>
          <w:rFonts w:ascii="PT Astra Serif" w:hAnsi="PT Astra Serif"/>
          <w:sz w:val="28"/>
          <w:szCs w:val="28"/>
        </w:rPr>
        <w:t xml:space="preserve">    2.4.1. Обеспечить размещение Объекта и его готовность к использованию </w:t>
      </w:r>
      <w:proofErr w:type="gramStart"/>
      <w:r w:rsidRPr="00C01CC0">
        <w:rPr>
          <w:rFonts w:ascii="PT Astra Serif" w:hAnsi="PT Astra Serif"/>
          <w:sz w:val="28"/>
          <w:szCs w:val="28"/>
        </w:rPr>
        <w:t>в</w:t>
      </w:r>
      <w:proofErr w:type="gramEnd"/>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течение 3 месяцев с момента заключения Договора в соответствии </w:t>
      </w:r>
      <w:proofErr w:type="gramStart"/>
      <w:r w:rsidRPr="00C01CC0">
        <w:rPr>
          <w:rFonts w:ascii="PT Astra Serif" w:hAnsi="PT Astra Serif"/>
          <w:sz w:val="28"/>
          <w:szCs w:val="28"/>
        </w:rPr>
        <w:t>с</w:t>
      </w:r>
      <w:proofErr w:type="gramEnd"/>
      <w:r w:rsidRPr="00C01CC0">
        <w:rPr>
          <w:rFonts w:ascii="PT Astra Serif" w:hAnsi="PT Astra Serif"/>
          <w:sz w:val="28"/>
          <w:szCs w:val="28"/>
        </w:rPr>
        <w:t xml:space="preserve"> __________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____________________________________________</w:t>
      </w:r>
      <w:r w:rsidR="00C01CC0">
        <w:rPr>
          <w:rFonts w:ascii="PT Astra Serif" w:hAnsi="PT Astra Serif"/>
          <w:sz w:val="28"/>
          <w:szCs w:val="28"/>
        </w:rPr>
        <w:t>___________________________</w:t>
      </w:r>
      <w:r w:rsidRPr="00C01CC0">
        <w:rPr>
          <w:rFonts w:ascii="PT Astra Serif" w:hAnsi="PT Astra Serif"/>
          <w:sz w:val="28"/>
          <w:szCs w:val="28"/>
        </w:rPr>
        <w:t>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(эскизным проектом или материалами </w:t>
      </w:r>
      <w:proofErr w:type="spellStart"/>
      <w:r w:rsidRPr="00C01CC0">
        <w:rPr>
          <w:rFonts w:ascii="PT Astra Serif" w:hAnsi="PT Astra Serif"/>
          <w:sz w:val="28"/>
          <w:szCs w:val="28"/>
        </w:rPr>
        <w:t>фотофиксации</w:t>
      </w:r>
      <w:proofErr w:type="spellEnd"/>
      <w:r w:rsidRPr="00C01CC0">
        <w:rPr>
          <w:rFonts w:ascii="PT Astra Serif" w:hAnsi="PT Astra Serif"/>
          <w:sz w:val="28"/>
          <w:szCs w:val="28"/>
        </w:rPr>
        <w:t xml:space="preserve"> Объекта - указать </w:t>
      </w:r>
      <w:proofErr w:type="gramStart"/>
      <w:r w:rsidRPr="00C01CC0">
        <w:rPr>
          <w:rFonts w:ascii="PT Astra Serif" w:hAnsi="PT Astra Serif"/>
          <w:sz w:val="28"/>
          <w:szCs w:val="28"/>
        </w:rPr>
        <w:t>нужное</w:t>
      </w:r>
      <w:proofErr w:type="gramEnd"/>
      <w:r w:rsidRPr="00C01CC0">
        <w:rPr>
          <w:rFonts w:ascii="PT Astra Serif" w:hAnsi="PT Astra Serif"/>
          <w:sz w:val="28"/>
          <w:szCs w:val="28"/>
        </w:rPr>
        <w:t>)</w:t>
      </w:r>
    </w:p>
    <w:p w:rsidR="00742835" w:rsidRPr="00C01CC0" w:rsidRDefault="00742835" w:rsidP="00C01CC0">
      <w:pPr>
        <w:pStyle w:val="ConsPlusNonformat"/>
        <w:jc w:val="both"/>
        <w:rPr>
          <w:rFonts w:ascii="PT Astra Serif" w:hAnsi="PT Astra Serif"/>
          <w:sz w:val="28"/>
          <w:szCs w:val="28"/>
        </w:rPr>
      </w:pPr>
      <w:proofErr w:type="gramStart"/>
      <w:r w:rsidRPr="00C01CC0">
        <w:rPr>
          <w:rFonts w:ascii="PT Astra Serif" w:hAnsi="PT Astra Serif"/>
          <w:sz w:val="28"/>
          <w:szCs w:val="28"/>
        </w:rPr>
        <w:t>являющимся (являющимися) неотъемлемой частью настоящего Договора.</w:t>
      </w:r>
      <w:proofErr w:type="gramEnd"/>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2.4.2. На фасаде Объекта поместить вывеску с указанием фирменного наименования хозяйствующего субъекта, режима работы.</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2.4.3. Своевременно и полностью вносить (внести) плату по настоящему Договору в размере и порядке, установленным настоящим Договором.</w:t>
      </w:r>
    </w:p>
    <w:p w:rsidR="00742835" w:rsidRPr="00C01CC0" w:rsidRDefault="00742835" w:rsidP="00C01CC0">
      <w:pPr>
        <w:pStyle w:val="ConsPlusNormal"/>
        <w:ind w:firstLine="540"/>
        <w:jc w:val="both"/>
        <w:rPr>
          <w:rFonts w:ascii="PT Astra Serif" w:hAnsi="PT Astra Serif"/>
          <w:sz w:val="28"/>
          <w:szCs w:val="28"/>
        </w:rPr>
      </w:pPr>
      <w:bookmarkStart w:id="9" w:name="P381"/>
      <w:bookmarkEnd w:id="9"/>
      <w:r w:rsidRPr="00C01CC0">
        <w:rPr>
          <w:rFonts w:ascii="PT Astra Serif" w:hAnsi="PT Astra Serif"/>
          <w:sz w:val="28"/>
          <w:szCs w:val="28"/>
        </w:rPr>
        <w:t xml:space="preserve">2.4.4. Обеспечить сохранение требований внешнего вида Объекта согласно </w:t>
      </w:r>
      <w:hyperlink w:anchor="P374" w:history="1">
        <w:r w:rsidRPr="00C01CC0">
          <w:rPr>
            <w:rFonts w:ascii="PT Astra Serif" w:hAnsi="PT Astra Serif"/>
            <w:sz w:val="28"/>
            <w:szCs w:val="28"/>
          </w:rPr>
          <w:t>подпункту 2.4.1</w:t>
        </w:r>
      </w:hyperlink>
      <w:r w:rsidRPr="00C01CC0">
        <w:rPr>
          <w:rFonts w:ascii="PT Astra Serif" w:hAnsi="PT Astra Serif"/>
          <w:sz w:val="28"/>
          <w:szCs w:val="28"/>
        </w:rPr>
        <w:t xml:space="preserve"> настоящего раздела, а также типа, специализации, местоположения и размеров Объекта в течение установленного периода размещения.</w:t>
      </w:r>
    </w:p>
    <w:p w:rsidR="00742835" w:rsidRPr="00C01CC0" w:rsidRDefault="00742835" w:rsidP="00C01CC0">
      <w:pPr>
        <w:pStyle w:val="ConsPlusNormal"/>
        <w:ind w:firstLine="540"/>
        <w:jc w:val="both"/>
        <w:rPr>
          <w:rFonts w:ascii="PT Astra Serif" w:hAnsi="PT Astra Serif"/>
          <w:sz w:val="28"/>
          <w:szCs w:val="28"/>
        </w:rPr>
      </w:pPr>
      <w:bookmarkStart w:id="10" w:name="P382"/>
      <w:bookmarkEnd w:id="10"/>
      <w:r w:rsidRPr="00C01CC0">
        <w:rPr>
          <w:rFonts w:ascii="PT Astra Serif" w:hAnsi="PT Astra Serif"/>
          <w:sz w:val="28"/>
          <w:szCs w:val="28"/>
        </w:rPr>
        <w:t xml:space="preserve">2.4.5. Соблюдать Правила благоустройства территории муниципального образования </w:t>
      </w:r>
      <w:r w:rsidR="006D0F8C" w:rsidRPr="00C01CC0">
        <w:rPr>
          <w:rFonts w:ascii="PT Astra Serif" w:hAnsi="PT Astra Serif"/>
          <w:sz w:val="28"/>
          <w:szCs w:val="28"/>
        </w:rPr>
        <w:t>________________________________________</w:t>
      </w:r>
      <w:r w:rsidR="00C01CC0">
        <w:rPr>
          <w:rFonts w:ascii="PT Astra Serif" w:hAnsi="PT Astra Serif"/>
          <w:sz w:val="28"/>
          <w:szCs w:val="28"/>
        </w:rPr>
        <w:t>_______________________________</w:t>
      </w:r>
      <w:r w:rsidR="006D0F8C" w:rsidRPr="00C01CC0">
        <w:rPr>
          <w:rFonts w:ascii="PT Astra Serif" w:hAnsi="PT Astra Serif"/>
          <w:sz w:val="28"/>
          <w:szCs w:val="28"/>
        </w:rPr>
        <w:t>_</w:t>
      </w:r>
      <w:r w:rsidRPr="00C01CC0">
        <w:rPr>
          <w:rFonts w:ascii="PT Astra Serif" w:hAnsi="PT Astra Serif"/>
          <w:sz w:val="28"/>
          <w:szCs w:val="28"/>
        </w:rPr>
        <w:t>.</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2.4.6.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(тридцати) календарных дней с момента окончания срока действия Договора, а также в случае досрочного расторжения настоящего Договора.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2.5. В соответствии с Гражданским </w:t>
      </w:r>
      <w:hyperlink r:id="rId23" w:history="1">
        <w:r w:rsidRPr="00C01CC0">
          <w:rPr>
            <w:rFonts w:ascii="PT Astra Serif" w:hAnsi="PT Astra Serif"/>
            <w:sz w:val="28"/>
            <w:szCs w:val="28"/>
          </w:rPr>
          <w:t>кодексом</w:t>
        </w:r>
      </w:hyperlink>
      <w:r w:rsidRPr="00C01CC0">
        <w:rPr>
          <w:rFonts w:ascii="PT Astra Serif" w:hAnsi="PT Astra Serif"/>
          <w:sz w:val="28"/>
          <w:szCs w:val="28"/>
        </w:rPr>
        <w:t xml:space="preserve"> Российской Федерации Сторона 2 не вправе уступать права по настоящему Договору третьим лицам.</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center"/>
        <w:outlineLvl w:val="2"/>
        <w:rPr>
          <w:rFonts w:ascii="PT Astra Serif" w:hAnsi="PT Astra Serif"/>
          <w:sz w:val="28"/>
          <w:szCs w:val="28"/>
        </w:rPr>
      </w:pPr>
      <w:r w:rsidRPr="00C01CC0">
        <w:rPr>
          <w:rFonts w:ascii="PT Astra Serif" w:hAnsi="PT Astra Serif"/>
          <w:sz w:val="28"/>
          <w:szCs w:val="28"/>
        </w:rPr>
        <w:t>3. Платежи и расчеты по Договору</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3.1. Расчет размера платы по настоящему Договору определяется:</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в случае заключения Договора по результатам аукциона.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В соответствии с протоколом от ___________ N ___________ заседания единой Комиссии по проведению аукциона на право заключения Договора на размещение </w:t>
      </w:r>
      <w:r w:rsidRPr="00C01CC0">
        <w:rPr>
          <w:rFonts w:ascii="PT Astra Serif" w:hAnsi="PT Astra Serif"/>
          <w:sz w:val="28"/>
          <w:szCs w:val="28"/>
        </w:rPr>
        <w:lastRenderedPageBreak/>
        <w:t>НТО, сумма платы по настоящему договору устанавливается в размере:</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___________ рублей в год или ___________ рублей в месяц, без учета налога на </w:t>
      </w:r>
      <w:r w:rsidR="008A7E5D" w:rsidRPr="00C01CC0">
        <w:rPr>
          <w:rFonts w:ascii="PT Astra Serif" w:hAnsi="PT Astra Serif"/>
          <w:sz w:val="28"/>
          <w:szCs w:val="28"/>
        </w:rPr>
        <w:t>добавленную стоимость (НДС).</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Размер арендной платы изменяется Арендодателем не чаще одного раза в год на величину индекса роста потребительских цен на товары и услуги и определяется следующим образом:</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1) по истечении первого года действия договора размер арендной платы определяется по формуле:</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center"/>
        <w:rPr>
          <w:rFonts w:ascii="PT Astra Serif" w:hAnsi="PT Astra Serif"/>
          <w:sz w:val="28"/>
          <w:szCs w:val="28"/>
        </w:rPr>
      </w:pPr>
      <w:r w:rsidRPr="00C01CC0">
        <w:rPr>
          <w:rFonts w:ascii="PT Astra Serif" w:hAnsi="PT Astra Serif"/>
          <w:sz w:val="28"/>
          <w:szCs w:val="28"/>
        </w:rPr>
        <w:t>А = А</w:t>
      </w:r>
      <w:r w:rsidRPr="00C01CC0">
        <w:rPr>
          <w:rFonts w:ascii="PT Astra Serif" w:hAnsi="PT Astra Serif"/>
          <w:sz w:val="28"/>
          <w:szCs w:val="28"/>
          <w:vertAlign w:val="subscript"/>
        </w:rPr>
        <w:t>п</w:t>
      </w:r>
      <w:r w:rsidRPr="00C01CC0">
        <w:rPr>
          <w:rFonts w:ascii="PT Astra Serif" w:hAnsi="PT Astra Serif"/>
          <w:sz w:val="28"/>
          <w:szCs w:val="28"/>
        </w:rPr>
        <w:t xml:space="preserve"> x I,</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bookmarkStart w:id="11" w:name="P408"/>
      <w:bookmarkEnd w:id="11"/>
      <w:r w:rsidRPr="00C01CC0">
        <w:rPr>
          <w:rFonts w:ascii="PT Astra Serif" w:hAnsi="PT Astra Serif"/>
          <w:sz w:val="28"/>
          <w:szCs w:val="28"/>
        </w:rPr>
        <w:t>где:</w:t>
      </w:r>
    </w:p>
    <w:p w:rsidR="00742835" w:rsidRPr="00C01CC0" w:rsidRDefault="00742835" w:rsidP="00C01CC0">
      <w:pPr>
        <w:pStyle w:val="ConsPlusNormal"/>
        <w:ind w:firstLine="540"/>
        <w:jc w:val="both"/>
        <w:rPr>
          <w:rFonts w:ascii="PT Astra Serif" w:hAnsi="PT Astra Serif"/>
          <w:sz w:val="28"/>
          <w:szCs w:val="28"/>
        </w:rPr>
      </w:pPr>
      <w:bookmarkStart w:id="12" w:name="P409"/>
      <w:bookmarkEnd w:id="12"/>
      <w:r w:rsidRPr="00C01CC0">
        <w:rPr>
          <w:rFonts w:ascii="PT Astra Serif" w:hAnsi="PT Astra Serif"/>
          <w:sz w:val="28"/>
          <w:szCs w:val="28"/>
        </w:rPr>
        <w:t>А - устанавливаемый размер арендной платы;</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А</w:t>
      </w:r>
      <w:r w:rsidRPr="00C01CC0">
        <w:rPr>
          <w:rFonts w:ascii="PT Astra Serif" w:hAnsi="PT Astra Serif"/>
          <w:sz w:val="28"/>
          <w:szCs w:val="28"/>
          <w:vertAlign w:val="subscript"/>
        </w:rPr>
        <w:t>п</w:t>
      </w:r>
      <w:r w:rsidRPr="00C01CC0">
        <w:rPr>
          <w:rFonts w:ascii="PT Astra Serif" w:hAnsi="PT Astra Serif"/>
          <w:sz w:val="28"/>
          <w:szCs w:val="28"/>
        </w:rPr>
        <w:t xml:space="preserve"> - первоначальный размер арендной платы, определяемый в порядке, установленном </w:t>
      </w:r>
      <w:hyperlink w:anchor="P408" w:history="1">
        <w:r w:rsidRPr="00C01CC0">
          <w:rPr>
            <w:rFonts w:ascii="PT Astra Serif" w:hAnsi="PT Astra Serif"/>
            <w:sz w:val="28"/>
            <w:szCs w:val="28"/>
          </w:rPr>
          <w:t>абзацами 2</w:t>
        </w:r>
      </w:hyperlink>
      <w:r w:rsidRPr="00C01CC0">
        <w:rPr>
          <w:rFonts w:ascii="PT Astra Serif" w:hAnsi="PT Astra Serif"/>
          <w:sz w:val="28"/>
          <w:szCs w:val="28"/>
        </w:rPr>
        <w:t xml:space="preserve"> и </w:t>
      </w:r>
      <w:hyperlink w:anchor="P409" w:history="1">
        <w:r w:rsidRPr="00C01CC0">
          <w:rPr>
            <w:rFonts w:ascii="PT Astra Serif" w:hAnsi="PT Astra Serif"/>
            <w:sz w:val="28"/>
            <w:szCs w:val="28"/>
          </w:rPr>
          <w:t>3</w:t>
        </w:r>
      </w:hyperlink>
      <w:r w:rsidRPr="00C01CC0">
        <w:rPr>
          <w:rFonts w:ascii="PT Astra Serif" w:hAnsi="PT Astra Serif"/>
          <w:sz w:val="28"/>
          <w:szCs w:val="28"/>
        </w:rPr>
        <w:t xml:space="preserve"> настоящего пункта;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I - индекс изменения размера арендной платы за Имущество, установленный в соответствии с индексом роста потребительских цен на товары и услуги на период, в котором производится п</w:t>
      </w:r>
      <w:r w:rsidR="008A7E5D" w:rsidRPr="00C01CC0">
        <w:rPr>
          <w:rFonts w:ascii="PT Astra Serif" w:hAnsi="PT Astra Serif"/>
          <w:sz w:val="28"/>
          <w:szCs w:val="28"/>
        </w:rPr>
        <w:t>ересмотр размера арендной платы;</w:t>
      </w:r>
    </w:p>
    <w:p w:rsidR="008A7E5D" w:rsidRPr="00C01CC0" w:rsidRDefault="008A7E5D" w:rsidP="00C01CC0">
      <w:pPr>
        <w:pStyle w:val="ConsPlusNormal"/>
        <w:ind w:firstLine="540"/>
        <w:jc w:val="both"/>
        <w:rPr>
          <w:rFonts w:ascii="PT Astra Serif" w:hAnsi="PT Astra Serif"/>
          <w:sz w:val="28"/>
          <w:szCs w:val="28"/>
        </w:rPr>
      </w:pPr>
      <w:r w:rsidRPr="00C01CC0">
        <w:rPr>
          <w:rFonts w:ascii="PT Astra Serif" w:hAnsi="PT Astra Serif"/>
          <w:sz w:val="28"/>
          <w:szCs w:val="28"/>
        </w:rPr>
        <w:t>-в случае заключения Договора без проведения аукциона суммы платы по настоящему Договору устанавливается в размере:</w:t>
      </w:r>
    </w:p>
    <w:p w:rsidR="008A7E5D" w:rsidRPr="00C01CC0" w:rsidRDefault="008A7E5D"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________рублей в год или ________рублей в месяц, без учета налога на добавленную стоимость (НДС) в соответствии с отчетом  о рыночной оценке стоимости права размещения нестационарного торгового объекта. </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Размер платы по настоящему Договору может изменяться в случае изменения методики расчета, но не чаще одного раза в год.</w:t>
      </w:r>
    </w:p>
    <w:p w:rsidR="00742835" w:rsidRPr="00C01CC0" w:rsidRDefault="008A7E5D" w:rsidP="00C01CC0">
      <w:pPr>
        <w:pStyle w:val="ConsPlusNormal"/>
        <w:ind w:firstLine="540"/>
        <w:jc w:val="both"/>
        <w:rPr>
          <w:rFonts w:ascii="PT Astra Serif" w:hAnsi="PT Astra Serif"/>
          <w:sz w:val="28"/>
          <w:szCs w:val="28"/>
        </w:rPr>
      </w:pPr>
      <w:r w:rsidRPr="00C01CC0">
        <w:rPr>
          <w:rFonts w:ascii="PT Astra Serif" w:hAnsi="PT Astra Serif"/>
          <w:sz w:val="28"/>
          <w:szCs w:val="28"/>
        </w:rPr>
        <w:t>3.3.</w:t>
      </w:r>
      <w:r w:rsidR="00742835" w:rsidRPr="00C01CC0">
        <w:rPr>
          <w:rFonts w:ascii="PT Astra Serif" w:hAnsi="PT Astra Serif"/>
          <w:sz w:val="28"/>
          <w:szCs w:val="28"/>
        </w:rPr>
        <w:t>Об изменении размера платы Сторона 1 уведомляет Сторону 2 в письменной форме по почте заказным письмом по адресу юридического (физического) лица, указанному в договоре. Сторона 2 считается уведомленной по истечении 15 календарных дней со дня отправки уведомления об изменении размера арендной платы.</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Изменение размера платы является обязательным для сторон без перезаключения договора на размещение НТО или подписания дополнительного соглашения к нему</w:t>
      </w:r>
      <w:r w:rsidR="008A7E5D" w:rsidRPr="00C01CC0">
        <w:rPr>
          <w:rFonts w:ascii="PT Astra Serif" w:hAnsi="PT Astra Serif"/>
          <w:sz w:val="28"/>
          <w:szCs w:val="28"/>
        </w:rPr>
        <w:t>.</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center"/>
        <w:outlineLvl w:val="2"/>
        <w:rPr>
          <w:rFonts w:ascii="PT Astra Serif" w:hAnsi="PT Astra Serif"/>
          <w:sz w:val="28"/>
          <w:szCs w:val="28"/>
        </w:rPr>
      </w:pPr>
      <w:r w:rsidRPr="00C01CC0">
        <w:rPr>
          <w:rFonts w:ascii="PT Astra Serif" w:hAnsi="PT Astra Serif"/>
          <w:sz w:val="28"/>
          <w:szCs w:val="28"/>
        </w:rPr>
        <w:t>4. Ответственность Сторон</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4.2. За нарушение сроков внесения платы по настоящему Договору Сторона 2 выплачивает Стороне 1 пени из расчета 1/300 ключевой ставки, установленной Центральным банком Российской Федерации, от размера невнесенной суммы за каждый календарный день просрочки.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4.3. Стороны освобождаются </w:t>
      </w:r>
      <w:proofErr w:type="gramStart"/>
      <w:r w:rsidRPr="00C01CC0">
        <w:rPr>
          <w:rFonts w:ascii="PT Astra Serif" w:hAnsi="PT Astra Serif"/>
          <w:sz w:val="28"/>
          <w:szCs w:val="28"/>
        </w:rPr>
        <w:t>от обязательств по настоящему Договору в случае наступления форс-мажорных обстоятельств в соответствии с законодательством</w:t>
      </w:r>
      <w:proofErr w:type="gramEnd"/>
      <w:r w:rsidRPr="00C01CC0">
        <w:rPr>
          <w:rFonts w:ascii="PT Astra Serif" w:hAnsi="PT Astra Serif"/>
          <w:sz w:val="28"/>
          <w:szCs w:val="28"/>
        </w:rPr>
        <w:t xml:space="preserve"> </w:t>
      </w:r>
      <w:r w:rsidRPr="00C01CC0">
        <w:rPr>
          <w:rFonts w:ascii="PT Astra Serif" w:hAnsi="PT Astra Serif"/>
          <w:sz w:val="28"/>
          <w:szCs w:val="28"/>
        </w:rPr>
        <w:lastRenderedPageBreak/>
        <w:t>Российской Федерации.</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center"/>
        <w:outlineLvl w:val="2"/>
        <w:rPr>
          <w:rFonts w:ascii="PT Astra Serif" w:hAnsi="PT Astra Serif"/>
          <w:sz w:val="28"/>
          <w:szCs w:val="28"/>
        </w:rPr>
      </w:pPr>
      <w:r w:rsidRPr="00C01CC0">
        <w:rPr>
          <w:rFonts w:ascii="PT Astra Serif" w:hAnsi="PT Astra Serif"/>
          <w:sz w:val="28"/>
          <w:szCs w:val="28"/>
        </w:rPr>
        <w:t>5. Расторжение Договора</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5.1. Настоящий </w:t>
      </w:r>
      <w:proofErr w:type="gramStart"/>
      <w:r w:rsidRPr="00C01CC0">
        <w:rPr>
          <w:rFonts w:ascii="PT Astra Serif" w:hAnsi="PT Astra Serif"/>
          <w:sz w:val="28"/>
          <w:szCs w:val="28"/>
        </w:rPr>
        <w:t>Договор</w:t>
      </w:r>
      <w:proofErr w:type="gramEnd"/>
      <w:r w:rsidRPr="00C01CC0">
        <w:rPr>
          <w:rFonts w:ascii="PT Astra Serif" w:hAnsi="PT Astra Serif"/>
          <w:sz w:val="28"/>
          <w:szCs w:val="28"/>
        </w:rPr>
        <w:t xml:space="preserve"> может быть расторгнут по соглашению Сторон или в судебном порядке в соответствии с законодательством Российской Федерации.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5.2. Односторонний отказ от исполнения настоящего Договора допускается в следующих случаях:</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5.2.1. Стороной 1 в случае:</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возникновения задолженности, эквивалентной сумме двухмесячной платы, независимо от последующего его внесения. Расторжение не освобождает Сторону 2 от обязанности погашения задолженности и уплаты пени за просрочку платежа;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нарушения Стороной 2 обязательств, предусмотренных </w:t>
      </w:r>
      <w:hyperlink w:anchor="P374" w:history="1">
        <w:r w:rsidRPr="00C01CC0">
          <w:rPr>
            <w:rFonts w:ascii="PT Astra Serif" w:hAnsi="PT Astra Serif"/>
            <w:sz w:val="28"/>
            <w:szCs w:val="28"/>
          </w:rPr>
          <w:t>подпунктами 2.4.1</w:t>
        </w:r>
      </w:hyperlink>
      <w:r w:rsidRPr="00C01CC0">
        <w:rPr>
          <w:rFonts w:ascii="PT Astra Serif" w:hAnsi="PT Astra Serif"/>
          <w:sz w:val="28"/>
          <w:szCs w:val="28"/>
        </w:rPr>
        <w:t xml:space="preserve">, </w:t>
      </w:r>
      <w:hyperlink w:anchor="P381" w:history="1">
        <w:r w:rsidRPr="00C01CC0">
          <w:rPr>
            <w:rFonts w:ascii="PT Astra Serif" w:hAnsi="PT Astra Serif"/>
            <w:sz w:val="28"/>
            <w:szCs w:val="28"/>
          </w:rPr>
          <w:t>2.4.4</w:t>
        </w:r>
      </w:hyperlink>
      <w:r w:rsidRPr="00C01CC0">
        <w:rPr>
          <w:rFonts w:ascii="PT Astra Serif" w:hAnsi="PT Astra Serif"/>
          <w:sz w:val="28"/>
          <w:szCs w:val="28"/>
        </w:rPr>
        <w:t xml:space="preserve"> и </w:t>
      </w:r>
      <w:hyperlink w:anchor="P382" w:history="1">
        <w:r w:rsidRPr="00C01CC0">
          <w:rPr>
            <w:rFonts w:ascii="PT Astra Serif" w:hAnsi="PT Astra Serif"/>
            <w:sz w:val="28"/>
            <w:szCs w:val="28"/>
          </w:rPr>
          <w:t>2.4.5 раздела 2</w:t>
        </w:r>
      </w:hyperlink>
      <w:r w:rsidRPr="00C01CC0">
        <w:rPr>
          <w:rFonts w:ascii="PT Astra Serif" w:hAnsi="PT Astra Serif"/>
          <w:sz w:val="28"/>
          <w:szCs w:val="28"/>
        </w:rPr>
        <w:t xml:space="preserve"> настоящего Договора, при условии невыполнения Стороной 2 в течение 30 (тридцати) календарных дней требований Стороны 1 об их устранении;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ликвидации либо прекращения деятельности хозяйствующего субъекта;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изъятия земельного участка, на котором размещено НТО (места размещения НТО), для государственных и муниципальных нужд в соответствии с законодательством Российской Федерации;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вынесения решения суда, вступившего в законную силу;</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алкогольной и спиртосодержащей продукции, в том числе пива и напитков, изготавливаемых на основе пива, в нестационарном торговом объекте;</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привлечения субъекта бизнеса либо его продавцов к административной ответственности (два раза и более) в течение одного календарного года за нарушение требований законодательства Российской Федерации в части розничной реализации (продажи) несовершеннолетним </w:t>
      </w:r>
      <w:proofErr w:type="spellStart"/>
      <w:r w:rsidRPr="00C01CC0">
        <w:rPr>
          <w:rFonts w:ascii="PT Astra Serif" w:hAnsi="PT Astra Serif"/>
          <w:sz w:val="28"/>
          <w:szCs w:val="28"/>
        </w:rPr>
        <w:t>никотиносодержащей</w:t>
      </w:r>
      <w:proofErr w:type="spellEnd"/>
      <w:r w:rsidRPr="00C01CC0">
        <w:rPr>
          <w:rFonts w:ascii="PT Astra Serif" w:hAnsi="PT Astra Serif"/>
          <w:sz w:val="28"/>
          <w:szCs w:val="28"/>
        </w:rPr>
        <w:t xml:space="preserve"> продукции;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использования места размещения НТО в целях, не предусмотренных Договором на размещение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несоответствия НТО согласованному проекту, площади НТО, месту размещения НТО;</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привлечения субъекта бизнеса к административной ответственности (два раза и более) в течение одного календарного года за нарушение Правил благоустройства территории муниципального образования </w:t>
      </w:r>
      <w:r w:rsidR="008A7E5D" w:rsidRPr="00C01CC0">
        <w:rPr>
          <w:rFonts w:ascii="PT Astra Serif" w:hAnsi="PT Astra Serif"/>
          <w:sz w:val="28"/>
          <w:szCs w:val="28"/>
        </w:rPr>
        <w:t>_____________________________________________________.</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5.2.2. Стороной 2 в соответствии с </w:t>
      </w:r>
      <w:hyperlink w:anchor="P370" w:history="1">
        <w:r w:rsidRPr="00C01CC0">
          <w:rPr>
            <w:rFonts w:ascii="PT Astra Serif" w:hAnsi="PT Astra Serif"/>
            <w:sz w:val="28"/>
            <w:szCs w:val="28"/>
          </w:rPr>
          <w:t>пунктом 2.3 раздела 2</w:t>
        </w:r>
      </w:hyperlink>
      <w:r w:rsidRPr="00C01CC0">
        <w:rPr>
          <w:rFonts w:ascii="PT Astra Serif" w:hAnsi="PT Astra Serif"/>
          <w:sz w:val="28"/>
          <w:szCs w:val="28"/>
        </w:rPr>
        <w:t xml:space="preserve"> настоящего Договора.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5.3. После расторжения настоящего Договора Объект подлежит демонтажу Стороной 2 по основаниям и в порядке, предусмотренным Договором, в соответствии с законодательством Российской Федерации.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5.4. Демонтаж Объекта в добровольном порядке производится Стороной 2 за счет собственных сре</w:t>
      </w:r>
      <w:proofErr w:type="gramStart"/>
      <w:r w:rsidRPr="00C01CC0">
        <w:rPr>
          <w:rFonts w:ascii="PT Astra Serif" w:hAnsi="PT Astra Serif"/>
          <w:sz w:val="28"/>
          <w:szCs w:val="28"/>
        </w:rPr>
        <w:t>дств в т</w:t>
      </w:r>
      <w:proofErr w:type="gramEnd"/>
      <w:r w:rsidRPr="00C01CC0">
        <w:rPr>
          <w:rFonts w:ascii="PT Astra Serif" w:hAnsi="PT Astra Serif"/>
          <w:sz w:val="28"/>
          <w:szCs w:val="28"/>
        </w:rPr>
        <w:t>ечение 30 дней с даты окончания срока действия Договора.</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jc w:val="center"/>
        <w:outlineLvl w:val="2"/>
        <w:rPr>
          <w:rFonts w:ascii="PT Astra Serif" w:hAnsi="PT Astra Serif"/>
          <w:sz w:val="28"/>
          <w:szCs w:val="28"/>
        </w:rPr>
      </w:pPr>
      <w:r w:rsidRPr="00C01CC0">
        <w:rPr>
          <w:rFonts w:ascii="PT Astra Serif" w:hAnsi="PT Astra Serif"/>
          <w:sz w:val="28"/>
          <w:szCs w:val="28"/>
        </w:rPr>
        <w:t>6. Прочие условия</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6.1. Настоящий Договор вступает в силу с момента его подписания Сторонами и действует до __________ 20__ года.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6.2. Вопросы и споры, не урегулированные настоящим Договором, разрешаются в соответствии с законодательством Российской Федерации.</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6.3. Все изменения и дополнения к настоящему Договору оформляются путем подписания Сторонами дополнительных соглашений, которые являются неотъемлемой частью настоящего Договора.</w:t>
      </w:r>
    </w:p>
    <w:p w:rsidR="00742835" w:rsidRPr="00C01CC0" w:rsidRDefault="00742835" w:rsidP="00C01CC0">
      <w:pPr>
        <w:pStyle w:val="ConsPlusNormal"/>
        <w:ind w:firstLine="540"/>
        <w:jc w:val="both"/>
        <w:rPr>
          <w:rFonts w:ascii="PT Astra Serif" w:hAnsi="PT Astra Serif"/>
          <w:sz w:val="28"/>
          <w:szCs w:val="28"/>
        </w:rPr>
      </w:pPr>
      <w:r w:rsidRPr="00C01CC0">
        <w:rPr>
          <w:rFonts w:ascii="PT Astra Serif" w:hAnsi="PT Astra Serif"/>
          <w:sz w:val="28"/>
          <w:szCs w:val="28"/>
        </w:rPr>
        <w:t>6.4. Настоящий Договор составлен в двух подлинных экземплярах, имеющих одинаковую юридическую силу, по одному экземпляру для каждой Стороны.</w:t>
      </w:r>
    </w:p>
    <w:p w:rsidR="00742835" w:rsidRPr="00C01CC0" w:rsidRDefault="00742835" w:rsidP="00C01CC0">
      <w:pPr>
        <w:pStyle w:val="ConsPlusNormal"/>
        <w:jc w:val="both"/>
        <w:rPr>
          <w:rFonts w:ascii="PT Astra Serif" w:hAnsi="PT Astra Serif"/>
          <w:sz w:val="28"/>
          <w:szCs w:val="28"/>
        </w:rPr>
      </w:pP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7. Адреса, реквизиты и подписи Сторон</w:t>
      </w:r>
    </w:p>
    <w:p w:rsidR="00742835" w:rsidRPr="00C01CC0" w:rsidRDefault="00742835" w:rsidP="00C01CC0">
      <w:pPr>
        <w:pStyle w:val="ConsPlusNonformat"/>
        <w:jc w:val="both"/>
        <w:rPr>
          <w:rFonts w:ascii="PT Astra Serif" w:hAnsi="PT Astra Serif"/>
          <w:sz w:val="28"/>
          <w:szCs w:val="28"/>
        </w:rPr>
      </w:pP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Сторона 1                                      </w:t>
      </w:r>
      <w:r w:rsidR="001241FE" w:rsidRPr="00C01CC0">
        <w:rPr>
          <w:rFonts w:ascii="PT Astra Serif" w:hAnsi="PT Astra Serif"/>
          <w:sz w:val="28"/>
          <w:szCs w:val="28"/>
        </w:rPr>
        <w:t xml:space="preserve">                                                      </w:t>
      </w:r>
      <w:r w:rsidRPr="00C01CC0">
        <w:rPr>
          <w:rFonts w:ascii="PT Astra Serif" w:hAnsi="PT Astra Serif"/>
          <w:sz w:val="28"/>
          <w:szCs w:val="28"/>
        </w:rPr>
        <w:t xml:space="preserve"> Сторона 2</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_______________________                         </w:t>
      </w:r>
      <w:r w:rsidR="001241FE" w:rsidRPr="00C01CC0">
        <w:rPr>
          <w:rFonts w:ascii="PT Astra Serif" w:hAnsi="PT Astra Serif"/>
          <w:sz w:val="28"/>
          <w:szCs w:val="28"/>
        </w:rPr>
        <w:t xml:space="preserve">                           </w:t>
      </w:r>
      <w:r w:rsidRPr="00C01CC0">
        <w:rPr>
          <w:rFonts w:ascii="PT Astra Serif" w:hAnsi="PT Astra Serif"/>
          <w:sz w:val="28"/>
          <w:szCs w:val="28"/>
        </w:rPr>
        <w:t>_______________________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___________ ___________                         </w:t>
      </w:r>
      <w:r w:rsidR="001241FE" w:rsidRPr="00C01CC0">
        <w:rPr>
          <w:rFonts w:ascii="PT Astra Serif" w:hAnsi="PT Astra Serif"/>
          <w:sz w:val="28"/>
          <w:szCs w:val="28"/>
        </w:rPr>
        <w:t xml:space="preserve">                            </w:t>
      </w:r>
      <w:r w:rsidRPr="00C01CC0">
        <w:rPr>
          <w:rFonts w:ascii="PT Astra Serif" w:hAnsi="PT Astra Serif"/>
          <w:sz w:val="28"/>
          <w:szCs w:val="28"/>
        </w:rPr>
        <w:t>___________ ___________</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(подпись)    (Ф.И.О)                            </w:t>
      </w:r>
      <w:r w:rsidR="001241FE" w:rsidRPr="00C01CC0">
        <w:rPr>
          <w:rFonts w:ascii="PT Astra Serif" w:hAnsi="PT Astra Serif"/>
          <w:sz w:val="28"/>
          <w:szCs w:val="28"/>
        </w:rPr>
        <w:t xml:space="preserve">                                  </w:t>
      </w:r>
      <w:r w:rsidRPr="00C01CC0">
        <w:rPr>
          <w:rFonts w:ascii="PT Astra Serif" w:hAnsi="PT Astra Serif"/>
          <w:sz w:val="28"/>
          <w:szCs w:val="28"/>
        </w:rPr>
        <w:t>(подпись)    (Ф.И.О)</w:t>
      </w:r>
    </w:p>
    <w:p w:rsidR="00742835" w:rsidRPr="00C01CC0" w:rsidRDefault="00742835" w:rsidP="00C01CC0">
      <w:pPr>
        <w:pStyle w:val="ConsPlusNonformat"/>
        <w:jc w:val="both"/>
        <w:rPr>
          <w:rFonts w:ascii="PT Astra Serif" w:hAnsi="PT Astra Serif"/>
          <w:sz w:val="28"/>
          <w:szCs w:val="28"/>
        </w:rPr>
      </w:pPr>
      <w:r w:rsidRPr="00C01CC0">
        <w:rPr>
          <w:rFonts w:ascii="PT Astra Serif" w:hAnsi="PT Astra Serif"/>
          <w:sz w:val="28"/>
          <w:szCs w:val="28"/>
        </w:rPr>
        <w:t xml:space="preserve">    М.П.                                            </w:t>
      </w:r>
      <w:r w:rsidR="001241FE" w:rsidRPr="00C01CC0">
        <w:rPr>
          <w:rFonts w:ascii="PT Astra Serif" w:hAnsi="PT Astra Serif"/>
          <w:sz w:val="28"/>
          <w:szCs w:val="28"/>
        </w:rPr>
        <w:t xml:space="preserve">                                             </w:t>
      </w:r>
      <w:r w:rsidRPr="00C01CC0">
        <w:rPr>
          <w:rFonts w:ascii="PT Astra Serif" w:hAnsi="PT Astra Serif"/>
          <w:sz w:val="28"/>
          <w:szCs w:val="28"/>
        </w:rPr>
        <w:t>М.П.</w:t>
      </w:r>
    </w:p>
    <w:p w:rsidR="00742835" w:rsidRPr="00C01CC0" w:rsidRDefault="00742835" w:rsidP="00C01CC0">
      <w:pPr>
        <w:pStyle w:val="ConsPlusNormal"/>
        <w:jc w:val="both"/>
        <w:rPr>
          <w:rFonts w:ascii="PT Astra Serif" w:hAnsi="PT Astra Serif"/>
          <w:sz w:val="28"/>
          <w:szCs w:val="28"/>
        </w:rPr>
      </w:pPr>
    </w:p>
    <w:p w:rsidR="001241FE" w:rsidRPr="00C01CC0" w:rsidRDefault="001241FE" w:rsidP="00C01CC0">
      <w:pPr>
        <w:pStyle w:val="ConsPlusNormal"/>
        <w:ind w:firstLine="540"/>
        <w:jc w:val="both"/>
        <w:rPr>
          <w:rFonts w:ascii="PT Astra Serif" w:hAnsi="PT Astra Serif"/>
          <w:sz w:val="28"/>
          <w:szCs w:val="28"/>
        </w:rPr>
      </w:pPr>
      <w:r w:rsidRPr="00C01CC0">
        <w:rPr>
          <w:rFonts w:ascii="PT Astra Serif" w:hAnsi="PT Astra Serif"/>
          <w:sz w:val="28"/>
          <w:szCs w:val="28"/>
        </w:rPr>
        <w:t xml:space="preserve">&lt;*&gt; При наличии.                                                               &lt;*&gt; При наличии.    </w:t>
      </w:r>
    </w:p>
    <w:p w:rsidR="001241FE" w:rsidRPr="00C01CC0" w:rsidRDefault="001241FE" w:rsidP="00C01CC0">
      <w:pPr>
        <w:pStyle w:val="ConsPlusNormal"/>
        <w:ind w:firstLine="540"/>
        <w:jc w:val="both"/>
        <w:rPr>
          <w:rFonts w:ascii="PT Astra Serif" w:hAnsi="PT Astra Serif"/>
          <w:sz w:val="28"/>
          <w:szCs w:val="28"/>
        </w:rPr>
      </w:pPr>
    </w:p>
    <w:p w:rsidR="00F63967" w:rsidRPr="00C01CC0" w:rsidRDefault="00F63967" w:rsidP="00C01CC0">
      <w:pPr>
        <w:spacing w:after="0" w:line="240" w:lineRule="auto"/>
        <w:rPr>
          <w:rFonts w:ascii="PT Astra Serif" w:hAnsi="PT Astra Serif"/>
          <w:sz w:val="28"/>
          <w:szCs w:val="28"/>
        </w:rPr>
      </w:pPr>
      <w:bookmarkStart w:id="13" w:name="P458"/>
      <w:bookmarkEnd w:id="13"/>
    </w:p>
    <w:p w:rsidR="00C01CC0" w:rsidRPr="00C01CC0" w:rsidRDefault="00C01CC0">
      <w:pPr>
        <w:spacing w:after="0" w:line="240" w:lineRule="auto"/>
        <w:rPr>
          <w:rFonts w:ascii="PT Astra Serif" w:hAnsi="PT Astra Serif"/>
          <w:sz w:val="28"/>
          <w:szCs w:val="28"/>
        </w:rPr>
      </w:pPr>
    </w:p>
    <w:sectPr w:rsidR="00C01CC0" w:rsidRPr="00C01CC0" w:rsidSect="00C01CC0">
      <w:headerReference w:type="default" r:id="rId2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99" w:rsidRDefault="003B0D99" w:rsidP="002F5EB2">
      <w:pPr>
        <w:spacing w:after="0" w:line="240" w:lineRule="auto"/>
      </w:pPr>
      <w:r>
        <w:separator/>
      </w:r>
    </w:p>
  </w:endnote>
  <w:endnote w:type="continuationSeparator" w:id="0">
    <w:p w:rsidR="003B0D99" w:rsidRDefault="003B0D99" w:rsidP="002F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99" w:rsidRDefault="003B0D99" w:rsidP="002F5EB2">
      <w:pPr>
        <w:spacing w:after="0" w:line="240" w:lineRule="auto"/>
      </w:pPr>
      <w:r>
        <w:separator/>
      </w:r>
    </w:p>
  </w:footnote>
  <w:footnote w:type="continuationSeparator" w:id="0">
    <w:p w:rsidR="003B0D99" w:rsidRDefault="003B0D99" w:rsidP="002F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44" w:rsidRPr="002D3744" w:rsidRDefault="002D3744" w:rsidP="002D3744">
    <w:pPr>
      <w:pStyle w:val="a7"/>
      <w:jc w:val="right"/>
      <w:rPr>
        <w:rFonts w:ascii="PT Astra Serif" w:hAnsi="PT Astra Serif"/>
      </w:rPr>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2DF3"/>
    <w:rsid w:val="0003129D"/>
    <w:rsid w:val="00080F89"/>
    <w:rsid w:val="000A6730"/>
    <w:rsid w:val="000B1AA2"/>
    <w:rsid w:val="000C7843"/>
    <w:rsid w:val="000D462A"/>
    <w:rsid w:val="000F295E"/>
    <w:rsid w:val="00100C33"/>
    <w:rsid w:val="001241FE"/>
    <w:rsid w:val="00145FEB"/>
    <w:rsid w:val="00160CDD"/>
    <w:rsid w:val="00166CC6"/>
    <w:rsid w:val="00173BFA"/>
    <w:rsid w:val="001946CD"/>
    <w:rsid w:val="001B6313"/>
    <w:rsid w:val="001F005F"/>
    <w:rsid w:val="002069E0"/>
    <w:rsid w:val="00235A13"/>
    <w:rsid w:val="002407D7"/>
    <w:rsid w:val="00297708"/>
    <w:rsid w:val="002B0FB1"/>
    <w:rsid w:val="002B6469"/>
    <w:rsid w:val="002D3744"/>
    <w:rsid w:val="002F5EB2"/>
    <w:rsid w:val="003128D4"/>
    <w:rsid w:val="00355076"/>
    <w:rsid w:val="003B0D99"/>
    <w:rsid w:val="003B2529"/>
    <w:rsid w:val="003D638E"/>
    <w:rsid w:val="003E6E54"/>
    <w:rsid w:val="003F04C6"/>
    <w:rsid w:val="003F42E3"/>
    <w:rsid w:val="00403516"/>
    <w:rsid w:val="00426110"/>
    <w:rsid w:val="00442BFF"/>
    <w:rsid w:val="00460D1F"/>
    <w:rsid w:val="0047593B"/>
    <w:rsid w:val="004A57DD"/>
    <w:rsid w:val="004B0E08"/>
    <w:rsid w:val="004D19E9"/>
    <w:rsid w:val="00511707"/>
    <w:rsid w:val="00575AB1"/>
    <w:rsid w:val="005B06D4"/>
    <w:rsid w:val="005C6453"/>
    <w:rsid w:val="005D434C"/>
    <w:rsid w:val="005D7434"/>
    <w:rsid w:val="005E46BE"/>
    <w:rsid w:val="005F5EF5"/>
    <w:rsid w:val="00605873"/>
    <w:rsid w:val="006279A7"/>
    <w:rsid w:val="00662DF3"/>
    <w:rsid w:val="00664FFB"/>
    <w:rsid w:val="006774BC"/>
    <w:rsid w:val="006954D2"/>
    <w:rsid w:val="006D0F8C"/>
    <w:rsid w:val="006D7B4F"/>
    <w:rsid w:val="006E31B8"/>
    <w:rsid w:val="006E43B5"/>
    <w:rsid w:val="006F4800"/>
    <w:rsid w:val="006F7179"/>
    <w:rsid w:val="006F749B"/>
    <w:rsid w:val="00702043"/>
    <w:rsid w:val="00710504"/>
    <w:rsid w:val="00732B38"/>
    <w:rsid w:val="00742835"/>
    <w:rsid w:val="00743B56"/>
    <w:rsid w:val="00770862"/>
    <w:rsid w:val="007910C8"/>
    <w:rsid w:val="0079131A"/>
    <w:rsid w:val="007A1258"/>
    <w:rsid w:val="007C4FF4"/>
    <w:rsid w:val="007D70FE"/>
    <w:rsid w:val="00812301"/>
    <w:rsid w:val="00813786"/>
    <w:rsid w:val="00836EF2"/>
    <w:rsid w:val="00865A8D"/>
    <w:rsid w:val="00866EEA"/>
    <w:rsid w:val="00873CC0"/>
    <w:rsid w:val="0089303A"/>
    <w:rsid w:val="008A7E5D"/>
    <w:rsid w:val="008D0A20"/>
    <w:rsid w:val="00954A16"/>
    <w:rsid w:val="00975438"/>
    <w:rsid w:val="009E561D"/>
    <w:rsid w:val="009F64B7"/>
    <w:rsid w:val="00A1463A"/>
    <w:rsid w:val="00A25579"/>
    <w:rsid w:val="00A7193B"/>
    <w:rsid w:val="00A91C2B"/>
    <w:rsid w:val="00A95B16"/>
    <w:rsid w:val="00AD2091"/>
    <w:rsid w:val="00B10B13"/>
    <w:rsid w:val="00B36700"/>
    <w:rsid w:val="00B42718"/>
    <w:rsid w:val="00B64C6A"/>
    <w:rsid w:val="00B853C3"/>
    <w:rsid w:val="00BA0810"/>
    <w:rsid w:val="00BB262A"/>
    <w:rsid w:val="00BC4F3F"/>
    <w:rsid w:val="00BD7AF8"/>
    <w:rsid w:val="00C01CC0"/>
    <w:rsid w:val="00C45786"/>
    <w:rsid w:val="00C63078"/>
    <w:rsid w:val="00C74CC0"/>
    <w:rsid w:val="00C76E26"/>
    <w:rsid w:val="00C824FA"/>
    <w:rsid w:val="00C85678"/>
    <w:rsid w:val="00C93918"/>
    <w:rsid w:val="00C9522A"/>
    <w:rsid w:val="00C95F45"/>
    <w:rsid w:val="00CB21B9"/>
    <w:rsid w:val="00D90814"/>
    <w:rsid w:val="00D94FC0"/>
    <w:rsid w:val="00DD2A9E"/>
    <w:rsid w:val="00DE63D1"/>
    <w:rsid w:val="00DF0A0B"/>
    <w:rsid w:val="00E03F35"/>
    <w:rsid w:val="00E27DC1"/>
    <w:rsid w:val="00E45B5F"/>
    <w:rsid w:val="00E74727"/>
    <w:rsid w:val="00E95274"/>
    <w:rsid w:val="00EC0C35"/>
    <w:rsid w:val="00EC388C"/>
    <w:rsid w:val="00EC6BB3"/>
    <w:rsid w:val="00EE4279"/>
    <w:rsid w:val="00F07770"/>
    <w:rsid w:val="00F56028"/>
    <w:rsid w:val="00F567D7"/>
    <w:rsid w:val="00F63967"/>
    <w:rsid w:val="00F71582"/>
    <w:rsid w:val="00F75DD3"/>
    <w:rsid w:val="00F809E7"/>
    <w:rsid w:val="00FA3F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2DF3"/>
    <w:pPr>
      <w:ind w:left="720"/>
      <w:contextualSpacing/>
    </w:pPr>
  </w:style>
  <w:style w:type="paragraph" w:styleId="a5">
    <w:name w:val="Balloon Text"/>
    <w:basedOn w:val="a"/>
    <w:link w:val="a6"/>
    <w:uiPriority w:val="99"/>
    <w:semiHidden/>
    <w:unhideWhenUsed/>
    <w:rsid w:val="0066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DF3"/>
    <w:rPr>
      <w:rFonts w:ascii="Tahoma" w:hAnsi="Tahoma" w:cs="Tahoma"/>
      <w:sz w:val="16"/>
      <w:szCs w:val="16"/>
    </w:rPr>
  </w:style>
  <w:style w:type="paragraph" w:styleId="a7">
    <w:name w:val="header"/>
    <w:basedOn w:val="a"/>
    <w:link w:val="a8"/>
    <w:uiPriority w:val="99"/>
    <w:unhideWhenUsed/>
    <w:rsid w:val="002F5E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5EB2"/>
  </w:style>
  <w:style w:type="paragraph" w:styleId="a9">
    <w:name w:val="footer"/>
    <w:basedOn w:val="a"/>
    <w:link w:val="aa"/>
    <w:uiPriority w:val="99"/>
    <w:unhideWhenUsed/>
    <w:rsid w:val="002F5E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F5EB2"/>
  </w:style>
  <w:style w:type="paragraph" w:customStyle="1" w:styleId="ConsPlusNormal">
    <w:name w:val="ConsPlusNormal"/>
    <w:rsid w:val="00FA3F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8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83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2DF3"/>
    <w:pPr>
      <w:ind w:left="720"/>
      <w:contextualSpacing/>
    </w:pPr>
  </w:style>
  <w:style w:type="paragraph" w:styleId="a5">
    <w:name w:val="Balloon Text"/>
    <w:basedOn w:val="a"/>
    <w:link w:val="a6"/>
    <w:uiPriority w:val="99"/>
    <w:semiHidden/>
    <w:unhideWhenUsed/>
    <w:rsid w:val="00662D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2D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C8BE6B91458FCD7D6E4DDD73BAB018FAD393C5B6CE573AEC903E8FF03186988913554630ECE5D91642906752F226A74D0C6CBFB5795B5jBgBH" TargetMode="External"/><Relationship Id="rId13" Type="http://schemas.openxmlformats.org/officeDocument/2006/relationships/hyperlink" Target="consultantplus://offline/ref=354C8BE6B91458FCD7D6FAD0C157F50B8DA764345968EC24F59658B5A80A123ECFDE6C162703CE5C966F7D5F3A2E7E2F25C3C7C9FB5593A9BB24C5j2g5H" TargetMode="External"/><Relationship Id="rId18" Type="http://schemas.openxmlformats.org/officeDocument/2006/relationships/hyperlink" Target="consultantplus://offline/ref=354C8BE6B91458FCD7D6E4DDD73BAB018AAC3F3A576BE573AEC903E8FF0318699A916D58620AD15C90717F5733j7g8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354C8BE6B91458FCD7D6E4DDD73BAB018FAD3E30586AE573AEC903E8FF0318699A916D58620AD15C90717F5733j7g8H" TargetMode="External"/><Relationship Id="rId7" Type="http://schemas.openxmlformats.org/officeDocument/2006/relationships/endnotes" Target="endnotes.xml"/><Relationship Id="rId12" Type="http://schemas.openxmlformats.org/officeDocument/2006/relationships/hyperlink" Target="consultantplus://offline/ref=354C8BE6B91458FCD7D6FAD0C157F50B8DA76434596BE621F19658B5A80A123ECFDE6C162703CE5C96687D523A2E7E2F25C3C7C9FB5593A9BB24C5j2g5H" TargetMode="External"/><Relationship Id="rId17" Type="http://schemas.openxmlformats.org/officeDocument/2006/relationships/hyperlink" Target="consultantplus://offline/ref=354C8BE6B91458FCD7D6FAD0C157F50B8DA764345968EC24F59658B5A80A123ECFDE6C04275BC25D92717D512F782F69j7g2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54C8BE6B91458FCD7D6FAD0C157F50B8DA764345A6EEB22F69658B5A80A123ECFDE6C162703CE5C966F7C563A2E7E2F25C3C7C9FB5593A9BB24C5j2g5H" TargetMode="External"/><Relationship Id="rId20" Type="http://schemas.openxmlformats.org/officeDocument/2006/relationships/hyperlink" Target="consultantplus://offline/ref=354C8BE6B91458FCD7D6FAD0C157F50B8DA76434596BE621F19658B5A80A123ECFDE6C162703CE5C966F7E573A2E7E2F25C3C7C9FB5593A9BB24C5j2g5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C8BE6B91458FCD7D6FAD0C157F50B8DA764345968EC24F59658B5A80A123ECFDE6C162703CE5C966F7D5F3A2E7E2F25C3C7C9FB5593A9BB24C5j2g5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54C8BE6B91458FCD7D6FAD0C157F50B8DA764345968EC24F59658B5A80A123ECFDE6C04275BC25D92717D512F782F69j7g2H" TargetMode="External"/><Relationship Id="rId23" Type="http://schemas.openxmlformats.org/officeDocument/2006/relationships/hyperlink" Target="consultantplus://offline/ref=354C8BE6B91458FCD7D6E4DDD73BAB018FAD3A3A5F6FE573AEC903E8FF0318699A916D58620AD15C90717F5733j7g8H" TargetMode="External"/><Relationship Id="rId10" Type="http://schemas.openxmlformats.org/officeDocument/2006/relationships/hyperlink" Target="consultantplus://offline/ref=354C8BE6B91458FCD7D6E4DDD73BAB018FAD3C3B596AE573AEC903E8FF031869889135546307C957C23E39023C7B2B7570C8D8CFE557j9g7H" TargetMode="External"/><Relationship Id="rId19" Type="http://schemas.openxmlformats.org/officeDocument/2006/relationships/hyperlink" Target="consultantplus://offline/ref=354C8BE6B91458FCD7D6FAD0C157F50B8DA764345968EC24F59658B5A80A123ECFDE6C04275BC25D92717D512F782F69j7g2H" TargetMode="External"/><Relationship Id="rId4" Type="http://schemas.openxmlformats.org/officeDocument/2006/relationships/settings" Target="settings.xml"/><Relationship Id="rId9" Type="http://schemas.openxmlformats.org/officeDocument/2006/relationships/hyperlink" Target="consultantplus://offline/ref=354C8BE6B91458FCD7D6E4DDD73BAB018FAD3C3B596AE573AEC903E8FF03186988913557630FCF57C23E39023C7B2B7570C8D8CFE557j9g7H" TargetMode="External"/><Relationship Id="rId14" Type="http://schemas.openxmlformats.org/officeDocument/2006/relationships/hyperlink" Target="consultantplus://offline/ref=354C8BE6B91458FCD7D6FAD0C157F50B8DA764345968EC24F59658B5A80A123ECFDE6C04275BC25D92717D512F782F69j7g2H" TargetMode="External"/><Relationship Id="rId22" Type="http://schemas.openxmlformats.org/officeDocument/2006/relationships/hyperlink" Target="consultantplus://offline/ref=354C8BE6B91458FCD7D6E4DDD73BAB018FAD3E30586AE573AEC903E8FF0318699A916D58620AD15C90717F5733j7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C5B03-9E5C-49AA-9D6F-B5DC0D63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1</Pages>
  <Words>8955</Words>
  <Characters>51045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Савина АН</dc:creator>
  <cp:lastModifiedBy>AndrianovaOS</cp:lastModifiedBy>
  <cp:revision>15</cp:revision>
  <cp:lastPrinted>2022-08-10T06:28:00Z</cp:lastPrinted>
  <dcterms:created xsi:type="dcterms:W3CDTF">2022-06-27T06:16:00Z</dcterms:created>
  <dcterms:modified xsi:type="dcterms:W3CDTF">2022-08-10T06:34:00Z</dcterms:modified>
</cp:coreProperties>
</file>