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64" w:rsidRDefault="004C0364" w:rsidP="004C036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АДМИНИСТРАЦИЯ МУНИЦИПАЛЬНОГО ОБРАЗОВАНИЯ</w:t>
      </w:r>
    </w:p>
    <w:p w:rsidR="004C0364" w:rsidRDefault="004C0364" w:rsidP="004C036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«ЧЕРДАКЛИНСКИЙ РАЙОН» УЛЬЯНОВСКОЙ ОБЛАСТИ</w:t>
      </w:r>
    </w:p>
    <w:p w:rsidR="004C0364" w:rsidRDefault="004C0364" w:rsidP="004C0364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4C0364" w:rsidRDefault="004C0364" w:rsidP="004C036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Т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А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Н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В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Л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Е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Н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И</w:t>
      </w:r>
      <w:r w:rsidR="0033038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Е</w:t>
      </w:r>
    </w:p>
    <w:p w:rsidR="004C0364" w:rsidRDefault="004C0364" w:rsidP="004C0364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4C0364" w:rsidRDefault="00012B53" w:rsidP="004C0364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14 февраля</w:t>
      </w:r>
      <w:r w:rsidR="004C0364">
        <w:rPr>
          <w:rFonts w:ascii="PT Astra Serif" w:hAnsi="PT Astra Serif" w:cs="PT Astra Serif"/>
          <w:b/>
          <w:sz w:val="28"/>
          <w:szCs w:val="28"/>
        </w:rPr>
        <w:t xml:space="preserve"> 2023г.                                                                                      </w:t>
      </w:r>
      <w:r>
        <w:rPr>
          <w:rFonts w:ascii="PT Astra Serif" w:hAnsi="PT Astra Serif" w:cs="PT Astra Serif"/>
          <w:b/>
          <w:sz w:val="28"/>
          <w:szCs w:val="28"/>
        </w:rPr>
        <w:t xml:space="preserve">        </w:t>
      </w:r>
      <w:bookmarkStart w:id="0" w:name="_GoBack"/>
      <w:bookmarkEnd w:id="0"/>
      <w:r w:rsidR="004C0364">
        <w:rPr>
          <w:rFonts w:ascii="PT Astra Serif" w:hAnsi="PT Astra Serif" w:cs="PT Astra Serif"/>
          <w:b/>
          <w:sz w:val="28"/>
          <w:szCs w:val="28"/>
        </w:rPr>
        <w:t xml:space="preserve">         №</w:t>
      </w:r>
      <w:r>
        <w:rPr>
          <w:rFonts w:ascii="PT Astra Serif" w:hAnsi="PT Astra Serif" w:cs="PT Astra Serif"/>
          <w:b/>
          <w:sz w:val="28"/>
          <w:szCs w:val="28"/>
        </w:rPr>
        <w:t>223</w:t>
      </w:r>
    </w:p>
    <w:p w:rsidR="004C0364" w:rsidRDefault="004C0364" w:rsidP="004C0364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р.п</w:t>
      </w:r>
      <w:proofErr w:type="gramStart"/>
      <w:r>
        <w:rPr>
          <w:rFonts w:ascii="PT Astra Serif" w:hAnsi="PT Astra Serif" w:cs="PT Astra Serif"/>
          <w:b/>
          <w:sz w:val="28"/>
          <w:szCs w:val="28"/>
        </w:rPr>
        <w:t>.Ч</w:t>
      </w:r>
      <w:proofErr w:type="gramEnd"/>
      <w:r>
        <w:rPr>
          <w:rFonts w:ascii="PT Astra Serif" w:hAnsi="PT Astra Serif" w:cs="PT Astra Serif"/>
          <w:b/>
          <w:sz w:val="28"/>
          <w:szCs w:val="28"/>
        </w:rPr>
        <w:t>ердаклы</w:t>
      </w:r>
    </w:p>
    <w:p w:rsidR="004C0364" w:rsidRDefault="004C0364" w:rsidP="004C0364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C0364" w:rsidRDefault="004C0364" w:rsidP="004C0364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«Чердаклинский район» Ульяновской области от 15.01.2021 № 21 «Об утверждении состава комиссии по нормотворческой деятельности муниципального образования «Чердаклинский район» Ульяновской области и признании </w:t>
      </w:r>
      <w:proofErr w:type="gramStart"/>
      <w:r>
        <w:rPr>
          <w:rFonts w:ascii="PT Astra Serif" w:hAnsi="PT Astra Serif" w:cs="PT Astra Serif"/>
          <w:b/>
          <w:sz w:val="28"/>
          <w:szCs w:val="28"/>
        </w:rPr>
        <w:t>утратившим</w:t>
      </w:r>
      <w:proofErr w:type="gramEnd"/>
      <w:r>
        <w:rPr>
          <w:rFonts w:ascii="PT Astra Serif" w:hAnsi="PT Astra Serif" w:cs="PT Astra Serif"/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</w:t>
      </w:r>
    </w:p>
    <w:p w:rsidR="004C0364" w:rsidRDefault="004C0364" w:rsidP="004C0364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от 21.01.2020 № 23»</w:t>
      </w:r>
    </w:p>
    <w:p w:rsidR="004C0364" w:rsidRDefault="004C0364" w:rsidP="004C0364">
      <w:pPr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4C0364" w:rsidRDefault="004C0364" w:rsidP="004C0364">
      <w:pPr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 с т а н о в л я е т: </w:t>
      </w:r>
    </w:p>
    <w:p w:rsidR="004C0364" w:rsidRDefault="004C0364" w:rsidP="004C0364">
      <w:pPr>
        <w:numPr>
          <w:ilvl w:val="2"/>
          <w:numId w:val="1"/>
        </w:numPr>
        <w:ind w:left="0" w:firstLine="69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Внести в состав комиссии по нормотворческой деятельности муниципального образования «Чердаклинский район» Ульяновской области, утверждённый постановлением </w:t>
      </w:r>
      <w:r>
        <w:rPr>
          <w:rFonts w:ascii="PT Astra Serif" w:hAnsi="PT Astra Serif" w:cs="PT Astra Serif"/>
          <w:sz w:val="28"/>
          <w:szCs w:val="28"/>
        </w:rPr>
        <w:t xml:space="preserve">администрации муниципального образования «Чердаклинский район» Ульяновской области от 15.01.2021 № 21 «Об утверждении состава комиссии по нормотворческой деятельности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</w:t>
      </w:r>
      <w:r w:rsidR="00330388">
        <w:rPr>
          <w:rFonts w:ascii="PT Astra Serif" w:hAnsi="PT Astra Serif" w:cs="PT Astra Serif"/>
          <w:sz w:val="28"/>
          <w:szCs w:val="28"/>
        </w:rPr>
        <w:t>от 21.01.2020 № 23»</w:t>
      </w:r>
      <w:r>
        <w:rPr>
          <w:rFonts w:ascii="PT Astra Serif" w:hAnsi="PT Astra Serif" w:cs="PT Astra Serif"/>
          <w:sz w:val="28"/>
          <w:szCs w:val="28"/>
        </w:rPr>
        <w:t xml:space="preserve"> изменение, изложив его в следующей редакции:</w:t>
      </w:r>
      <w:proofErr w:type="gramEnd"/>
    </w:p>
    <w:p w:rsidR="004C0364" w:rsidRDefault="004C0364" w:rsidP="004C0364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 xml:space="preserve">              </w:t>
      </w:r>
      <w:r w:rsidR="00BE70CC">
        <w:rPr>
          <w:rFonts w:ascii="PT Astra Serif" w:hAnsi="PT Astra Serif" w:cs="PT Astra Serif"/>
          <w:bCs/>
          <w:sz w:val="28"/>
          <w:szCs w:val="28"/>
        </w:rPr>
        <w:t>УТВЕРЖДЕ</w:t>
      </w:r>
      <w:r>
        <w:rPr>
          <w:rFonts w:ascii="PT Astra Serif" w:hAnsi="PT Astra Serif" w:cs="PT Astra Serif"/>
          <w:bCs/>
          <w:sz w:val="28"/>
          <w:szCs w:val="28"/>
        </w:rPr>
        <w:t>Н</w:t>
      </w:r>
    </w:p>
    <w:p w:rsidR="004C0364" w:rsidRDefault="004C0364" w:rsidP="004C0364">
      <w:pPr>
        <w:spacing w:line="100" w:lineRule="atLeast"/>
        <w:ind w:firstLine="505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постановлением администрации</w:t>
      </w:r>
    </w:p>
    <w:p w:rsidR="004C0364" w:rsidRDefault="004C0364" w:rsidP="004C0364">
      <w:pPr>
        <w:spacing w:line="100" w:lineRule="atLeast"/>
        <w:ind w:firstLine="505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муниципального образования</w:t>
      </w:r>
    </w:p>
    <w:p w:rsidR="004C0364" w:rsidRDefault="004C0364" w:rsidP="004C0364">
      <w:pPr>
        <w:spacing w:line="100" w:lineRule="atLeast"/>
        <w:ind w:firstLine="505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«Чердаклинский район»</w:t>
      </w:r>
    </w:p>
    <w:p w:rsidR="004C0364" w:rsidRDefault="004C0364" w:rsidP="004C0364">
      <w:pPr>
        <w:spacing w:line="100" w:lineRule="atLeast"/>
        <w:ind w:firstLine="5056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4C0364" w:rsidRDefault="004C0364" w:rsidP="004C0364">
      <w:pPr>
        <w:spacing w:line="100" w:lineRule="atLeast"/>
        <w:ind w:firstLine="5056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15 января 2021г. № 21</w:t>
      </w:r>
    </w:p>
    <w:p w:rsidR="004C0364" w:rsidRDefault="004C0364" w:rsidP="004C0364">
      <w:pPr>
        <w:spacing w:line="100" w:lineRule="atLeast"/>
        <w:ind w:firstLine="37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C0364" w:rsidRDefault="004C0364" w:rsidP="004C0364">
      <w:pPr>
        <w:spacing w:line="100" w:lineRule="atLeast"/>
        <w:ind w:firstLine="37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4C0364" w:rsidRDefault="004C0364" w:rsidP="004C0364">
      <w:pPr>
        <w:tabs>
          <w:tab w:val="left" w:pos="4395"/>
        </w:tabs>
        <w:spacing w:line="100" w:lineRule="atLeast"/>
        <w:ind w:firstLine="37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СОСТАВ </w:t>
      </w:r>
    </w:p>
    <w:p w:rsidR="004C0364" w:rsidRDefault="004C0364" w:rsidP="004C0364">
      <w:pPr>
        <w:tabs>
          <w:tab w:val="left" w:pos="4395"/>
        </w:tabs>
        <w:spacing w:line="100" w:lineRule="atLeast"/>
        <w:ind w:firstLine="37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комиссии по нормотворческой деятельности муниципального образования «Чердаклинский район» Ульяновской области</w:t>
      </w:r>
    </w:p>
    <w:p w:rsidR="004C0364" w:rsidRDefault="004C0364" w:rsidP="004C0364">
      <w:pPr>
        <w:tabs>
          <w:tab w:val="left" w:pos="4395"/>
        </w:tabs>
        <w:spacing w:line="100" w:lineRule="atLeast"/>
        <w:ind w:firstLine="37"/>
        <w:jc w:val="both"/>
        <w:rPr>
          <w:rFonts w:ascii="PT Astra Serif" w:hAnsi="PT Astra Serif" w:cs="PT Astra Serif"/>
          <w:b/>
          <w:sz w:val="28"/>
          <w:szCs w:val="28"/>
        </w:rPr>
      </w:pP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2284"/>
        <w:gridCol w:w="142"/>
        <w:gridCol w:w="7796"/>
      </w:tblGrid>
      <w:tr w:rsidR="004C0364" w:rsidTr="00330388">
        <w:tc>
          <w:tcPr>
            <w:tcW w:w="10222" w:type="dxa"/>
            <w:gridSpan w:val="3"/>
            <w:shd w:val="clear" w:color="auto" w:fill="auto"/>
          </w:tcPr>
          <w:p w:rsidR="004C0364" w:rsidRDefault="004C0364" w:rsidP="006E4D84">
            <w:pPr>
              <w:spacing w:line="100" w:lineRule="atLeas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комиссии:</w:t>
            </w:r>
          </w:p>
        </w:tc>
      </w:tr>
      <w:tr w:rsidR="004C0364" w:rsidTr="00330388">
        <w:tc>
          <w:tcPr>
            <w:tcW w:w="2284" w:type="dxa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b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Клокова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М.А.</w:t>
            </w:r>
          </w:p>
          <w:p w:rsidR="004C0364" w:rsidRDefault="004C0364" w:rsidP="006E4D84">
            <w:pPr>
              <w:spacing w:line="100" w:lineRule="atLeast"/>
              <w:jc w:val="center"/>
              <w:rPr>
                <w:rFonts w:ascii="PT Astra Serif" w:hAnsi="PT Astra Serif" w:cs="PT Astra Serif"/>
                <w:b/>
                <w:szCs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- руководитель аппарата администрации муниципального образования «Чердаклинский район» Ульяновской области.</w:t>
            </w:r>
          </w:p>
        </w:tc>
      </w:tr>
      <w:tr w:rsidR="004C0364" w:rsidTr="00330388">
        <w:tc>
          <w:tcPr>
            <w:tcW w:w="10222" w:type="dxa"/>
            <w:gridSpan w:val="3"/>
            <w:shd w:val="clear" w:color="auto" w:fill="auto"/>
          </w:tcPr>
          <w:p w:rsidR="004C0364" w:rsidRDefault="004C0364" w:rsidP="006E4D84">
            <w:pPr>
              <w:spacing w:line="100" w:lineRule="atLeas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4C0364" w:rsidTr="00330388">
        <w:tc>
          <w:tcPr>
            <w:tcW w:w="2284" w:type="dxa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Болезнов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Д.А.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начальник управления правового обеспечения,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муниципальной службы и кадров администрации муниципального образования «Чердаклинский район» Ульяновской области.</w:t>
            </w:r>
          </w:p>
        </w:tc>
      </w:tr>
      <w:tr w:rsidR="004C0364" w:rsidTr="00330388">
        <w:tc>
          <w:tcPr>
            <w:tcW w:w="10222" w:type="dxa"/>
            <w:gridSpan w:val="3"/>
            <w:shd w:val="clear" w:color="auto" w:fill="auto"/>
          </w:tcPr>
          <w:p w:rsidR="004C0364" w:rsidRDefault="004C0364" w:rsidP="006E4D84">
            <w:pPr>
              <w:spacing w:line="100" w:lineRule="atLeas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lastRenderedPageBreak/>
              <w:t xml:space="preserve">Члены комиссии: </w:t>
            </w:r>
          </w:p>
        </w:tc>
      </w:tr>
      <w:tr w:rsidR="004C0364" w:rsidTr="00330388">
        <w:tc>
          <w:tcPr>
            <w:tcW w:w="2426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Альбекова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Л.В.</w:t>
            </w:r>
          </w:p>
        </w:tc>
        <w:tc>
          <w:tcPr>
            <w:tcW w:w="7796" w:type="dxa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области;</w:t>
            </w:r>
          </w:p>
        </w:tc>
      </w:tr>
      <w:tr w:rsidR="004C0364" w:rsidTr="00330388">
        <w:tc>
          <w:tcPr>
            <w:tcW w:w="2426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Бабайкин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В.П.</w:t>
            </w:r>
          </w:p>
        </w:tc>
        <w:tc>
          <w:tcPr>
            <w:tcW w:w="7796" w:type="dxa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4C0364" w:rsidTr="00330388">
        <w:tc>
          <w:tcPr>
            <w:tcW w:w="2426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Дырова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Е.П.</w:t>
            </w:r>
          </w:p>
        </w:tc>
        <w:tc>
          <w:tcPr>
            <w:tcW w:w="7796" w:type="dxa"/>
            <w:shd w:val="clear" w:color="auto" w:fill="auto"/>
          </w:tcPr>
          <w:p w:rsidR="004C0364" w:rsidRDefault="004C0364" w:rsidP="00BE70CC">
            <w:pPr>
              <w:spacing w:line="100" w:lineRule="atLeast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</w:t>
            </w:r>
            <w:r w:rsidR="00BE70CC">
              <w:rPr>
                <w:rFonts w:ascii="PT Astra Serif" w:hAnsi="PT Astra Serif" w:cs="PT Astra Serif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Совета депутатов муниципального образования «Чердаклинский район» Ульяновской области (по согласованию);</w:t>
            </w:r>
          </w:p>
        </w:tc>
      </w:tr>
      <w:tr w:rsidR="004C0364" w:rsidTr="00330388">
        <w:tc>
          <w:tcPr>
            <w:tcW w:w="2426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  <w:rPr>
                <w:rFonts w:ascii="PT Astra Serif" w:hAnsi="PT Astra Serif" w:cs="PT Astra Serif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Починова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Г.Н. </w:t>
            </w:r>
          </w:p>
        </w:tc>
        <w:tc>
          <w:tcPr>
            <w:tcW w:w="7796" w:type="dxa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председатель Общественной палаты муниципального образования «Чердаклинский район» Ульяновской области (по согласованию);</w:t>
            </w:r>
          </w:p>
        </w:tc>
      </w:tr>
      <w:tr w:rsidR="004C0364" w:rsidTr="00330388">
        <w:tc>
          <w:tcPr>
            <w:tcW w:w="2426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Сидорова Л.Г.</w:t>
            </w:r>
          </w:p>
        </w:tc>
        <w:tc>
          <w:tcPr>
            <w:tcW w:w="7796" w:type="dxa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начальник муниципального учреждения управление финансов муниципального образования «Чердаклинский район» Ульяновской области.</w:t>
            </w:r>
          </w:p>
        </w:tc>
      </w:tr>
      <w:tr w:rsidR="004C0364" w:rsidTr="00330388">
        <w:tc>
          <w:tcPr>
            <w:tcW w:w="2426" w:type="dxa"/>
            <w:gridSpan w:val="2"/>
            <w:shd w:val="clear" w:color="auto" w:fill="auto"/>
          </w:tcPr>
          <w:p w:rsidR="004C0364" w:rsidRDefault="004C0364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Тимофеева И.С.</w:t>
            </w:r>
          </w:p>
        </w:tc>
        <w:tc>
          <w:tcPr>
            <w:tcW w:w="7796" w:type="dxa"/>
            <w:shd w:val="clear" w:color="auto" w:fill="auto"/>
          </w:tcPr>
          <w:p w:rsidR="004C0364" w:rsidRDefault="004C0364" w:rsidP="006E4D84">
            <w:pPr>
              <w:spacing w:line="100" w:lineRule="atLeast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t xml:space="preserve"> </w:t>
            </w:r>
            <w:r w:rsidRPr="004C0364">
              <w:rPr>
                <w:rFonts w:ascii="PT Astra Serif" w:hAnsi="PT Astra Serif" w:cs="PT Astra Serif"/>
                <w:sz w:val="28"/>
                <w:szCs w:val="28"/>
              </w:rPr>
              <w:t>исполняющий обязанности начальника муниципального учреждения управление образования муниципального образования «Чердаклинский район» Ульяновской области</w:t>
            </w:r>
            <w:r w:rsidR="00BE70C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  <w:tr w:rsidR="00BE70CC" w:rsidTr="00330388">
        <w:tc>
          <w:tcPr>
            <w:tcW w:w="2426" w:type="dxa"/>
            <w:gridSpan w:val="2"/>
            <w:shd w:val="clear" w:color="auto" w:fill="auto"/>
          </w:tcPr>
          <w:p w:rsidR="00BE70CC" w:rsidRDefault="00BE70CC" w:rsidP="006E4D84">
            <w:pPr>
              <w:spacing w:line="100" w:lineRule="atLeast"/>
              <w:rPr>
                <w:rFonts w:ascii="PT Astra Serif" w:hAnsi="PT Astra Serif" w:cs="PT Astra Serif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Шейдуллина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Е.К.</w:t>
            </w:r>
          </w:p>
        </w:tc>
        <w:tc>
          <w:tcPr>
            <w:tcW w:w="7796" w:type="dxa"/>
            <w:shd w:val="clear" w:color="auto" w:fill="auto"/>
          </w:tcPr>
          <w:p w:rsidR="00BE70CC" w:rsidRDefault="00BE70CC" w:rsidP="00BE70CC">
            <w:pPr>
              <w:spacing w:line="100" w:lineRule="atLeast"/>
              <w:jc w:val="both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- начальник отдела</w:t>
            </w:r>
            <w:r>
              <w:t xml:space="preserve"> </w:t>
            </w:r>
            <w:r w:rsidRPr="00BE70CC">
              <w:rPr>
                <w:rFonts w:ascii="PT Astra Serif" w:hAnsi="PT Astra Serif" w:cs="PT Astra Serif"/>
                <w:sz w:val="28"/>
                <w:szCs w:val="28"/>
              </w:rPr>
              <w:t>по работе с гражданским обществом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управления внутренней политики администрации муниципального образования «Чердаклинский район» Ульяновской области.</w:t>
            </w:r>
          </w:p>
        </w:tc>
      </w:tr>
    </w:tbl>
    <w:p w:rsidR="004C0364" w:rsidRDefault="00BE70CC" w:rsidP="00BE70CC"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  <w:t>________________________</w:t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</w:r>
      <w:r w:rsidR="004C0364">
        <w:rPr>
          <w:rFonts w:ascii="PT Astra Serif" w:hAnsi="PT Astra Serif" w:cs="PT Astra Serif"/>
          <w:sz w:val="28"/>
          <w:szCs w:val="28"/>
        </w:rPr>
        <w:tab/>
        <w:t xml:space="preserve">        </w:t>
      </w:r>
      <w:r w:rsidR="004C0364">
        <w:rPr>
          <w:rFonts w:ascii="PT Astra Serif" w:hAnsi="PT Astra Serif" w:cs="PT Astra Serif"/>
          <w:sz w:val="28"/>
          <w:szCs w:val="28"/>
        </w:rPr>
        <w:tab/>
        <w:t xml:space="preserve">                                                 ».</w:t>
      </w:r>
    </w:p>
    <w:p w:rsidR="004C0364" w:rsidRDefault="004C0364" w:rsidP="004C0364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4C0364" w:rsidRDefault="004C0364" w:rsidP="004C0364">
      <w:pPr>
        <w:spacing w:line="100" w:lineRule="atLeas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jc w:val="both"/>
        <w:rPr>
          <w:rFonts w:ascii="PT Astra Serif" w:hAnsi="PT Astra Serif" w:cs="PT Astra Serif"/>
          <w:sz w:val="28"/>
          <w:szCs w:val="28"/>
        </w:rPr>
      </w:pPr>
    </w:p>
    <w:p w:rsidR="00330388" w:rsidRDefault="00330388" w:rsidP="004C0364">
      <w:pPr>
        <w:spacing w:line="100" w:lineRule="atLeast"/>
        <w:jc w:val="both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Глава администрации </w:t>
      </w:r>
      <w:proofErr w:type="gramStart"/>
      <w:r>
        <w:rPr>
          <w:rFonts w:ascii="PT Astra Serif" w:hAnsi="PT Astra Serif" w:cs="PT Astra Serif"/>
          <w:sz w:val="28"/>
          <w:szCs w:val="28"/>
        </w:rPr>
        <w:t>муниципального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образования «Чердаклинский район» </w:t>
      </w: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Ульяновской области</w:t>
      </w:r>
      <w:r w:rsidR="00330388">
        <w:rPr>
          <w:rFonts w:ascii="PT Astra Serif" w:hAnsi="PT Astra Serif" w:cs="PT Astra Serif"/>
          <w:sz w:val="28"/>
          <w:szCs w:val="28"/>
        </w:rPr>
        <w:t xml:space="preserve">                                    </w:t>
      </w: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Ю.С.Нестеров</w:t>
      </w:r>
      <w:proofErr w:type="spellEnd"/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4C0364" w:rsidRDefault="004C0364" w:rsidP="004C0364">
      <w:pPr>
        <w:spacing w:line="100" w:lineRule="atLeast"/>
        <w:rPr>
          <w:rFonts w:ascii="PT Astra Serif" w:hAnsi="PT Astra Serif" w:cs="PT Astra Serif"/>
          <w:sz w:val="28"/>
          <w:szCs w:val="28"/>
        </w:rPr>
      </w:pPr>
    </w:p>
    <w:p w:rsidR="00652AF5" w:rsidRDefault="00652AF5"/>
    <w:sectPr w:rsidR="00652AF5" w:rsidSect="00176CE6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364"/>
    <w:rsid w:val="00012B53"/>
    <w:rsid w:val="00330388"/>
    <w:rsid w:val="004B3DB2"/>
    <w:rsid w:val="004C0364"/>
    <w:rsid w:val="00510824"/>
    <w:rsid w:val="00652AF5"/>
    <w:rsid w:val="00B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6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3</cp:revision>
  <cp:lastPrinted>2023-02-10T13:49:00Z</cp:lastPrinted>
  <dcterms:created xsi:type="dcterms:W3CDTF">2023-02-10T13:27:00Z</dcterms:created>
  <dcterms:modified xsi:type="dcterms:W3CDTF">2023-02-14T12:02:00Z</dcterms:modified>
</cp:coreProperties>
</file>